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jc w:val="center"/>
        <w:rPr>
          <w:rFonts w:ascii="Calibri" w:hAnsi="Calibri" w:cs="Calibri"/>
          <w:b/>
          <w:bCs/>
          <w:sz w:val="72"/>
          <w:szCs w:val="72"/>
        </w:rPr>
      </w:pPr>
      <w:r>
        <w:rPr>
          <w:rFonts w:cs="Calibri"/>
          <w:b/>
          <w:bCs/>
          <w:sz w:val="72"/>
          <w:szCs w:val="72"/>
        </w:rPr>
        <w:t xml:space="preserve">AVANCE DE PROGRAMA </w:t>
      </w:r>
    </w:p>
    <w:p>
      <w:pPr>
        <w:pStyle w:val="Normal"/>
        <w:widowControl w:val="false"/>
        <w:rPr>
          <w:rFonts w:ascii="Calibri" w:hAnsi="Calibri" w:cs="Calibri"/>
          <w:b/>
          <w:bCs/>
          <w:sz w:val="40"/>
          <w:szCs w:val="40"/>
        </w:rPr>
      </w:pPr>
      <w:r>
        <w:rPr>
          <w:rFonts w:cs="Calibri"/>
          <w:b/>
          <w:bCs/>
          <w:sz w:val="40"/>
          <w:szCs w:val="40"/>
        </w:rPr>
      </w:r>
    </w:p>
    <w:p>
      <w:pPr>
        <w:pStyle w:val="Normal"/>
        <w:widowControl w:val="false"/>
        <w:jc w:val="center"/>
        <w:rPr>
          <w:rFonts w:ascii="Calibri" w:hAnsi="Calibri" w:cs="Calibri"/>
          <w:b/>
          <w:bCs/>
          <w:sz w:val="40"/>
          <w:szCs w:val="40"/>
        </w:rPr>
      </w:pPr>
      <w:r>
        <w:rPr>
          <w:rFonts w:cs="Calibri"/>
          <w:b/>
          <w:bCs/>
          <w:sz w:val="40"/>
          <w:szCs w:val="40"/>
        </w:rPr>
        <w:t>Raid Hípico Albocàsser 2025</w:t>
      </w:r>
    </w:p>
    <w:p>
      <w:pPr>
        <w:pStyle w:val="Normal"/>
        <w:widowControl w:val="false"/>
        <w:spacing w:lineRule="auto" w:line="240"/>
        <w:jc w:val="center"/>
        <w:rPr>
          <w:rFonts w:ascii="Calibri" w:hAnsi="Calibri" w:cs="Calibri"/>
          <w:b/>
          <w:bCs/>
          <w:sz w:val="40"/>
          <w:szCs w:val="40"/>
        </w:rPr>
      </w:pPr>
      <w:r>
        <w:rPr/>
        <w:drawing>
          <wp:inline distT="0" distB="0" distL="0" distR="0">
            <wp:extent cx="1203960" cy="137922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tretch>
                      <a:fillRect/>
                    </a:stretch>
                  </pic:blipFill>
                  <pic:spPr bwMode="auto">
                    <a:xfrm>
                      <a:off x="0" y="0"/>
                      <a:ext cx="1203960" cy="1379220"/>
                    </a:xfrm>
                    <a:prstGeom prst="rect">
                      <a:avLst/>
                    </a:prstGeom>
                  </pic:spPr>
                </pic:pic>
              </a:graphicData>
            </a:graphic>
          </wp:inline>
        </w:drawing>
      </w:r>
    </w:p>
    <w:p>
      <w:pPr>
        <w:pStyle w:val="Normal"/>
        <w:widowControl w:val="false"/>
        <w:jc w:val="center"/>
        <w:rPr>
          <w:rFonts w:ascii="Calibri" w:hAnsi="Calibri" w:cs="Calibri"/>
          <w:b/>
          <w:bCs/>
          <w:sz w:val="40"/>
          <w:szCs w:val="40"/>
        </w:rPr>
      </w:pPr>
      <w:r>
        <w:rPr>
          <w:rFonts w:cs="Calibri"/>
          <w:b/>
          <w:bCs/>
          <w:sz w:val="40"/>
          <w:szCs w:val="40"/>
        </w:rPr>
      </w:r>
    </w:p>
    <w:p>
      <w:pPr>
        <w:pStyle w:val="Normal"/>
        <w:widowControl w:val="false"/>
        <w:jc w:val="center"/>
        <w:rPr>
          <w:rFonts w:ascii="Calibri" w:hAnsi="Calibri" w:cs="Calibri"/>
          <w:b/>
          <w:bCs/>
          <w:sz w:val="40"/>
          <w:szCs w:val="40"/>
        </w:rPr>
      </w:pPr>
      <w:r>
        <w:rPr>
          <w:rFonts w:cs="Calibri"/>
          <w:b/>
          <w:bCs/>
          <w:sz w:val="40"/>
          <w:szCs w:val="40"/>
        </w:rPr>
        <w:t xml:space="preserve">CEA0*, CEA 60, CEA 40 </w:t>
      </w:r>
    </w:p>
    <w:p>
      <w:pPr>
        <w:pStyle w:val="Normal"/>
        <w:widowControl w:val="false"/>
        <w:jc w:val="center"/>
        <w:rPr>
          <w:rFonts w:ascii="Calibri" w:hAnsi="Calibri" w:cs="Calibri"/>
          <w:b/>
          <w:bCs/>
          <w:sz w:val="40"/>
          <w:szCs w:val="40"/>
        </w:rPr>
      </w:pPr>
      <w:r>
        <w:rPr>
          <w:rFonts w:cs="Calibri"/>
          <w:b/>
          <w:bCs/>
          <w:sz w:val="40"/>
          <w:szCs w:val="40"/>
        </w:rPr>
        <w:t>CICLO DE CABALLOS JÓVENES A.E.C.C.A.</w:t>
      </w:r>
    </w:p>
    <w:p>
      <w:pPr>
        <w:pStyle w:val="Normal"/>
        <w:widowControl w:val="false"/>
        <w:spacing w:lineRule="auto" w:line="240"/>
        <w:jc w:val="center"/>
        <w:rPr>
          <w:rFonts w:ascii="Calibri" w:hAnsi="Calibri" w:cs="Calibri"/>
          <w:b/>
          <w:bCs/>
          <w:sz w:val="40"/>
          <w:szCs w:val="40"/>
        </w:rPr>
      </w:pPr>
      <w:r>
        <w:rPr/>
        <w:drawing>
          <wp:inline distT="0" distB="0" distL="0" distR="0">
            <wp:extent cx="2621280" cy="2834640"/>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3"/>
                    <a:stretch>
                      <a:fillRect/>
                    </a:stretch>
                  </pic:blipFill>
                  <pic:spPr bwMode="auto">
                    <a:xfrm>
                      <a:off x="0" y="0"/>
                      <a:ext cx="2621280" cy="2834640"/>
                    </a:xfrm>
                    <a:prstGeom prst="rect">
                      <a:avLst/>
                    </a:prstGeom>
                  </pic:spPr>
                </pic:pic>
              </a:graphicData>
            </a:graphic>
          </wp:inline>
        </w:drawing>
      </w:r>
    </w:p>
    <w:p>
      <w:pPr>
        <w:pStyle w:val="Normal"/>
        <w:widowControl w:val="false"/>
        <w:spacing w:lineRule="auto" w:line="240"/>
        <w:jc w:val="center"/>
        <w:rPr>
          <w:rFonts w:ascii="Calibri" w:hAnsi="Calibri" w:cs="Calibri"/>
          <w:b/>
          <w:bCs/>
          <w:sz w:val="40"/>
          <w:szCs w:val="40"/>
        </w:rPr>
      </w:pPr>
      <w:r>
        <w:rPr/>
        <w:drawing>
          <wp:inline distT="0" distB="0" distL="0" distR="0">
            <wp:extent cx="2827020" cy="899160"/>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4"/>
                    <a:stretch>
                      <a:fillRect/>
                    </a:stretch>
                  </pic:blipFill>
                  <pic:spPr bwMode="auto">
                    <a:xfrm>
                      <a:off x="0" y="0"/>
                      <a:ext cx="2827020" cy="899160"/>
                    </a:xfrm>
                    <a:prstGeom prst="rect">
                      <a:avLst/>
                    </a:prstGeom>
                  </pic:spPr>
                </pic:pic>
              </a:graphicData>
            </a:graphic>
          </wp:inline>
        </w:drawing>
      </w:r>
    </w:p>
    <w:p>
      <w:pPr>
        <w:pStyle w:val="Normal"/>
        <w:widowControl w:val="false"/>
        <w:spacing w:lineRule="auto" w:line="240"/>
        <w:jc w:val="center"/>
        <w:rPr>
          <w:rFonts w:ascii="Calibri" w:hAnsi="Calibri" w:cs="Calibri"/>
          <w:b/>
          <w:bCs/>
          <w:sz w:val="40"/>
          <w:szCs w:val="40"/>
        </w:rPr>
      </w:pPr>
      <w:r>
        <w:rPr>
          <w:rFonts w:cs="Calibri"/>
          <w:b/>
          <w:bCs/>
          <w:sz w:val="40"/>
          <w:szCs w:val="40"/>
        </w:rPr>
      </w:r>
    </w:p>
    <w:p>
      <w:pPr>
        <w:pStyle w:val="Normal"/>
        <w:widowControl w:val="false"/>
        <w:spacing w:lineRule="auto" w:line="240"/>
        <w:jc w:val="center"/>
        <w:rPr>
          <w:rFonts w:ascii="Calibri" w:hAnsi="Calibri" w:cs="Calibri"/>
          <w:b/>
          <w:bCs/>
          <w:sz w:val="40"/>
          <w:szCs w:val="40"/>
        </w:rPr>
      </w:pPr>
      <w:r>
        <w:rPr/>
        <w:drawing>
          <wp:inline distT="0" distB="0" distL="0" distR="0">
            <wp:extent cx="1303020" cy="1714500"/>
            <wp:effectExtent l="0" t="0" r="0" b="0"/>
            <wp:docPr id="4"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
                    <pic:cNvPicPr>
                      <a:picLocks noChangeAspect="1" noChangeArrowheads="1"/>
                    </pic:cNvPicPr>
                  </pic:nvPicPr>
                  <pic:blipFill>
                    <a:blip r:embed="rId5"/>
                    <a:stretch>
                      <a:fillRect/>
                    </a:stretch>
                  </pic:blipFill>
                  <pic:spPr bwMode="auto">
                    <a:xfrm>
                      <a:off x="0" y="0"/>
                      <a:ext cx="1303020" cy="1714500"/>
                    </a:xfrm>
                    <a:prstGeom prst="rect">
                      <a:avLst/>
                    </a:prstGeom>
                  </pic:spPr>
                </pic:pic>
              </a:graphicData>
            </a:graphic>
          </wp:inline>
        </w:drawing>
      </w:r>
    </w:p>
    <w:p>
      <w:pPr>
        <w:pStyle w:val="Normal"/>
        <w:widowControl w:val="false"/>
        <w:spacing w:lineRule="auto" w:line="240"/>
        <w:jc w:val="center"/>
        <w:rPr>
          <w:rFonts w:ascii="Calibri" w:hAnsi="Calibri" w:cs="Calibri"/>
          <w:b/>
          <w:bCs/>
          <w:sz w:val="28"/>
          <w:szCs w:val="28"/>
        </w:rPr>
      </w:pPr>
      <w:r>
        <w:rPr>
          <w:rFonts w:cs="Calibri"/>
          <w:b/>
          <w:bCs/>
          <w:sz w:val="28"/>
          <w:szCs w:val="28"/>
        </w:rPr>
        <w:t>ALBOCÀSSER 5 DE JULIO DE 2025</w:t>
      </w:r>
    </w:p>
    <w:p>
      <w:pPr>
        <w:pStyle w:val="Normal"/>
        <w:widowControl w:val="false"/>
        <w:spacing w:lineRule="auto" w:line="240"/>
        <w:jc w:val="center"/>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COLABORADORES:</w:t>
      </w:r>
    </w:p>
    <w:p>
      <w:pPr>
        <w:pStyle w:val="Normal"/>
        <w:widowControl w:val="false"/>
        <w:numPr>
          <w:ilvl w:val="0"/>
          <w:numId w:val="1"/>
        </w:numPr>
        <w:spacing w:lineRule="auto" w:line="240"/>
        <w:ind w:hanging="360" w:left="720"/>
        <w:jc w:val="both"/>
        <w:rPr>
          <w:rFonts w:ascii="Calibri" w:hAnsi="Calibri" w:cs="Calibri"/>
          <w:b/>
          <w:bCs/>
          <w:sz w:val="28"/>
          <w:szCs w:val="28"/>
        </w:rPr>
      </w:pPr>
      <w:r>
        <w:rPr>
          <w:rFonts w:cs="Calibri"/>
          <w:sz w:val="28"/>
          <w:szCs w:val="28"/>
        </w:rPr>
        <w:t>Ajuntament Albocàsser</w:t>
      </w:r>
    </w:p>
    <w:p>
      <w:pPr>
        <w:pStyle w:val="Normal"/>
        <w:widowControl w:val="false"/>
        <w:numPr>
          <w:ilvl w:val="0"/>
          <w:numId w:val="1"/>
        </w:numPr>
        <w:spacing w:lineRule="auto" w:line="240"/>
        <w:ind w:hanging="360" w:left="720"/>
        <w:jc w:val="both"/>
        <w:rPr>
          <w:rFonts w:ascii="Calibri" w:hAnsi="Calibri" w:cs="Calibri"/>
          <w:b/>
          <w:bCs/>
          <w:sz w:val="28"/>
          <w:szCs w:val="28"/>
        </w:rPr>
      </w:pPr>
      <w:r>
        <w:rPr>
          <w:rFonts w:cs="Calibri"/>
          <w:sz w:val="28"/>
          <w:szCs w:val="28"/>
        </w:rPr>
        <w:t>CAL</w:t>
      </w:r>
      <w:r>
        <w:rPr>
          <w:rFonts w:cs="Calibri"/>
          <w:b/>
          <w:bCs/>
          <w:sz w:val="28"/>
          <w:szCs w:val="28"/>
        </w:rPr>
        <w:t xml:space="preserve"> </w:t>
      </w:r>
    </w:p>
    <w:p>
      <w:pPr>
        <w:pStyle w:val="Normal"/>
        <w:widowControl w:val="false"/>
        <w:numPr>
          <w:ilvl w:val="0"/>
          <w:numId w:val="1"/>
        </w:numPr>
        <w:spacing w:lineRule="auto" w:line="240"/>
        <w:ind w:hanging="360" w:left="720"/>
        <w:jc w:val="both"/>
        <w:rPr>
          <w:rFonts w:ascii="Calibri" w:hAnsi="Calibri" w:cs="Calibri"/>
          <w:bCs/>
          <w:sz w:val="28"/>
          <w:szCs w:val="28"/>
        </w:rPr>
      </w:pPr>
      <w:r>
        <w:rPr>
          <w:rFonts w:cs="Calibri"/>
          <w:bCs/>
          <w:sz w:val="28"/>
          <w:szCs w:val="28"/>
        </w:rPr>
        <w:t>Yeguada Abul Alcasir</w:t>
      </w:r>
    </w:p>
    <w:p>
      <w:pPr>
        <w:pStyle w:val="NormalWeb"/>
        <w:spacing w:before="280" w:after="280"/>
        <w:rPr>
          <w:sz w:val="28"/>
          <w:szCs w:val="28"/>
        </w:rPr>
      </w:pPr>
      <w:r>
        <w:rPr/>
        <w:drawing>
          <wp:inline distT="0" distB="0" distL="0" distR="0">
            <wp:extent cx="2280285" cy="1720215"/>
            <wp:effectExtent l="0" t="0" r="0" b="0"/>
            <wp:docPr id="5" name="Imagen 6" descr="C:\Users\Usuario P75\Downloads\ABUL ALCASIR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descr="C:\Users\Usuario P75\Downloads\ABUL ALCASIR png.png"/>
                    <pic:cNvPicPr>
                      <a:picLocks noChangeAspect="1" noChangeArrowheads="1"/>
                    </pic:cNvPicPr>
                  </pic:nvPicPr>
                  <pic:blipFill>
                    <a:blip r:embed="rId6"/>
                    <a:stretch>
                      <a:fillRect/>
                    </a:stretch>
                  </pic:blipFill>
                  <pic:spPr bwMode="auto">
                    <a:xfrm>
                      <a:off x="0" y="0"/>
                      <a:ext cx="2280285" cy="1720215"/>
                    </a:xfrm>
                    <a:prstGeom prst="rect">
                      <a:avLst/>
                    </a:prstGeom>
                  </pic:spPr>
                </pic:pic>
              </a:graphicData>
            </a:graphic>
          </wp:inline>
        </w:drawing>
      </w:r>
    </w:p>
    <w:p>
      <w:pPr>
        <w:pStyle w:val="Normal"/>
        <w:widowControl w:val="false"/>
        <w:spacing w:lineRule="auto" w:line="240"/>
        <w:ind w:left="72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sz w:val="28"/>
          <w:szCs w:val="28"/>
        </w:rPr>
      </w:pPr>
      <w:r>
        <w:rPr>
          <w:rFonts w:cs="Calibri"/>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numPr>
          <w:ilvl w:val="0"/>
          <w:numId w:val="1"/>
        </w:numPr>
        <w:spacing w:lineRule="auto" w:line="240"/>
        <w:ind w:hanging="360" w:left="720"/>
        <w:jc w:val="both"/>
        <w:rPr>
          <w:rFonts w:ascii="Calibri" w:hAnsi="Calibri" w:cs="Calibri"/>
          <w:b/>
          <w:bCs/>
          <w:sz w:val="28"/>
          <w:szCs w:val="28"/>
        </w:rPr>
      </w:pPr>
      <w:r>
        <w:rPr>
          <w:rFonts w:cs="Calibri"/>
          <w:sz w:val="28"/>
          <w:szCs w:val="28"/>
        </w:rPr>
        <w:t>Agrocentro Bonarea Castellón</w:t>
      </w:r>
    </w:p>
    <w:p>
      <w:pPr>
        <w:pStyle w:val="Normal"/>
        <w:widowControl w:val="false"/>
        <w:spacing w:lineRule="auto" w:line="240"/>
        <w:jc w:val="center"/>
        <w:rPr>
          <w:rFonts w:ascii="Calibri" w:hAnsi="Calibri" w:cs="Calibri"/>
          <w:sz w:val="28"/>
          <w:szCs w:val="28"/>
        </w:rPr>
      </w:pPr>
      <w:r>
        <w:rPr/>
        <w:drawing>
          <wp:inline distT="0" distB="0" distL="0" distR="0">
            <wp:extent cx="4008120" cy="2941320"/>
            <wp:effectExtent l="0" t="0" r="0" b="0"/>
            <wp:docPr id="6"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
                    <pic:cNvPicPr>
                      <a:picLocks noChangeAspect="1" noChangeArrowheads="1"/>
                    </pic:cNvPicPr>
                  </pic:nvPicPr>
                  <pic:blipFill>
                    <a:blip r:embed="rId7"/>
                    <a:stretch>
                      <a:fillRect/>
                    </a:stretch>
                  </pic:blipFill>
                  <pic:spPr bwMode="auto">
                    <a:xfrm>
                      <a:off x="0" y="0"/>
                      <a:ext cx="4008120" cy="2941320"/>
                    </a:xfrm>
                    <a:prstGeom prst="rect">
                      <a:avLst/>
                    </a:prstGeom>
                  </pic:spPr>
                </pic:pic>
              </a:graphicData>
            </a:graphic>
          </wp:inline>
        </w:drawing>
      </w:r>
    </w:p>
    <w:p>
      <w:pPr>
        <w:pStyle w:val="Normal"/>
        <w:widowControl w:val="false"/>
        <w:spacing w:lineRule="auto" w:line="240"/>
        <w:jc w:val="center"/>
        <w:rPr>
          <w:rFonts w:ascii="Calibri" w:hAnsi="Calibri" w:cs="Calibri"/>
          <w:b/>
          <w:bCs/>
          <w:sz w:val="28"/>
          <w:szCs w:val="28"/>
        </w:rPr>
      </w:pPr>
      <w:r>
        <w:rPr>
          <w:rFonts w:cs="Calibri"/>
          <w:b/>
          <w:bCs/>
          <w:sz w:val="28"/>
          <w:szCs w:val="28"/>
        </w:rPr>
      </w:r>
    </w:p>
    <w:p>
      <w:pPr>
        <w:pStyle w:val="Normal"/>
        <w:widowControl w:val="false"/>
        <w:spacing w:lineRule="auto" w:line="240"/>
        <w:jc w:val="center"/>
        <w:rPr>
          <w:rFonts w:ascii="Calibri" w:hAnsi="Calibri" w:cs="Calibri"/>
          <w:b/>
          <w:bCs/>
          <w:sz w:val="32"/>
          <w:szCs w:val="28"/>
        </w:rPr>
      </w:pPr>
      <w:r>
        <w:rPr>
          <w:rFonts w:cs="Calibri"/>
          <w:b/>
          <w:bCs/>
          <w:sz w:val="32"/>
          <w:szCs w:val="28"/>
        </w:rPr>
        <w:t>DATOS GENERALES DEL CONCURSO</w:t>
      </w:r>
    </w:p>
    <w:p>
      <w:pPr>
        <w:pStyle w:val="Normal"/>
        <w:widowControl w:val="false"/>
        <w:spacing w:lineRule="auto" w:line="240"/>
        <w:jc w:val="center"/>
        <w:rPr>
          <w:rFonts w:ascii="Calibri" w:hAnsi="Calibri" w:cs="Calibri"/>
          <w:b/>
          <w:bCs/>
          <w:sz w:val="32"/>
          <w:szCs w:val="28"/>
        </w:rPr>
      </w:pPr>
      <w:r>
        <w:rPr>
          <w:rFonts w:cs="Calibri"/>
          <w:b/>
          <w:bCs/>
          <w:sz w:val="32"/>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NOMBRE: Raid Hípico Albocàsser 2025</w:t>
      </w:r>
    </w:p>
    <w:p>
      <w:pPr>
        <w:pStyle w:val="Normal"/>
        <w:widowControl w:val="false"/>
        <w:spacing w:lineRule="auto" w:line="240"/>
        <w:jc w:val="both"/>
        <w:rPr>
          <w:rFonts w:ascii="Calibri" w:hAnsi="Calibri" w:cs="Calibri"/>
          <w:b/>
          <w:bCs/>
          <w:sz w:val="28"/>
          <w:szCs w:val="28"/>
        </w:rPr>
      </w:pPr>
      <w:r>
        <w:rPr>
          <w:rFonts w:cs="Calibri"/>
          <w:b/>
          <w:bCs/>
          <w:sz w:val="28"/>
          <w:szCs w:val="28"/>
        </w:rPr>
        <w:t>CATEGORÍA: CEA 0*, CEA 60, CEA 40</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PROVINCIA: Castellón </w:t>
      </w:r>
    </w:p>
    <w:p>
      <w:pPr>
        <w:pStyle w:val="Normal"/>
        <w:widowControl w:val="false"/>
        <w:spacing w:lineRule="auto" w:line="240"/>
        <w:jc w:val="both"/>
        <w:rPr>
          <w:rFonts w:ascii="Calibri" w:hAnsi="Calibri" w:cs="Calibri"/>
          <w:b/>
          <w:bCs/>
          <w:sz w:val="28"/>
          <w:szCs w:val="28"/>
        </w:rPr>
      </w:pPr>
      <w:r>
        <w:rPr>
          <w:rFonts w:cs="Calibri"/>
          <w:b/>
          <w:bCs/>
          <w:sz w:val="28"/>
          <w:szCs w:val="28"/>
        </w:rPr>
        <w:t>LOCALIDAD: Albocàsser</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DISCIPLINA: Raid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FECHAS: 5/7/2025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FEDERACIÓN HÍPICA COMUNIDAD VALENCIANA </w:t>
      </w:r>
    </w:p>
    <w:p>
      <w:pPr>
        <w:pStyle w:val="Normal"/>
        <w:widowControl w:val="false"/>
        <w:spacing w:lineRule="auto" w:line="240"/>
        <w:jc w:val="both"/>
        <w:rPr>
          <w:rFonts w:ascii="Calibri" w:hAnsi="Calibri" w:cs="Calibri"/>
          <w:b/>
          <w:bCs/>
          <w:sz w:val="28"/>
          <w:szCs w:val="28"/>
        </w:rPr>
      </w:pPr>
      <w:r>
        <w:rPr>
          <w:rFonts w:cs="Calibri"/>
          <w:b/>
          <w:bCs/>
          <w:sz w:val="28"/>
          <w:szCs w:val="28"/>
        </w:rPr>
        <w:t>COMITÉ ORGANIZADOR</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NOMBRE: Club Hípico Equiconsult  </w:t>
      </w:r>
    </w:p>
    <w:p>
      <w:pPr>
        <w:pStyle w:val="Normal"/>
        <w:widowControl w:val="false"/>
        <w:spacing w:lineRule="auto" w:line="240"/>
        <w:jc w:val="both"/>
        <w:rPr>
          <w:rFonts w:ascii="Calibri" w:hAnsi="Calibri" w:cs="Calibri"/>
          <w:b/>
          <w:bCs/>
          <w:sz w:val="28"/>
          <w:szCs w:val="28"/>
        </w:rPr>
      </w:pPr>
      <w:r>
        <w:rPr>
          <w:rFonts w:cs="Calibri"/>
          <w:b/>
          <w:bCs/>
          <w:sz w:val="28"/>
          <w:szCs w:val="28"/>
        </w:rPr>
        <w:t>EXPLOTACIÓN AGRARIA REGA: ES120037000103</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CONTACTO: Sergio Llinares Ribés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TELÉFONO: 626916713 </w:t>
      </w:r>
    </w:p>
    <w:p>
      <w:pPr>
        <w:pStyle w:val="Normal"/>
        <w:widowControl w:val="false"/>
        <w:spacing w:lineRule="auto" w:line="240"/>
        <w:jc w:val="both"/>
        <w:rPr>
          <w:rFonts w:ascii="Calibri" w:hAnsi="Calibri" w:cs="Calibri"/>
          <w:b/>
          <w:bCs/>
          <w:sz w:val="28"/>
          <w:szCs w:val="28"/>
        </w:rPr>
      </w:pPr>
      <w:r>
        <w:rPr>
          <w:rFonts w:cs="Calibri"/>
          <w:b/>
          <w:bCs/>
          <w:sz w:val="28"/>
          <w:szCs w:val="28"/>
        </w:rPr>
        <w:t>Email: sergiollinares@yahoo.es</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VET GATE: Entrada por CV-129</w:t>
      </w:r>
    </w:p>
    <w:p>
      <w:pPr>
        <w:pStyle w:val="Normal"/>
        <w:widowControl w:val="false"/>
        <w:spacing w:lineRule="auto" w:line="240"/>
        <w:jc w:val="both"/>
        <w:rPr>
          <w:rFonts w:ascii="Calibri" w:hAnsi="Calibri" w:cs="Calibri"/>
          <w:b/>
          <w:bCs/>
          <w:sz w:val="28"/>
          <w:szCs w:val="28"/>
        </w:rPr>
      </w:pPr>
      <w:r>
        <w:rPr/>
        <mc:AlternateContent>
          <mc:Choice Requires="wps">
            <w:drawing>
              <wp:anchor behindDoc="0" distT="0" distB="0" distL="114300" distR="114300" simplePos="0" locked="0" layoutInCell="1" allowOverlap="1" relativeHeight="10">
                <wp:simplePos x="0" y="0"/>
                <wp:positionH relativeFrom="column">
                  <wp:posOffset>997585</wp:posOffset>
                </wp:positionH>
                <wp:positionV relativeFrom="paragraph">
                  <wp:posOffset>896620</wp:posOffset>
                </wp:positionV>
                <wp:extent cx="635" cy="182880"/>
                <wp:effectExtent l="38100" t="635" r="37465" b="635"/>
                <wp:wrapNone/>
                <wp:docPr id="7" name=""/>
                <a:graphic xmlns:a="http://schemas.openxmlformats.org/drawingml/2006/main">
                  <a:graphicData uri="http://schemas.microsoft.com/office/word/2010/wordprocessingShape">
                    <wps:wsp>
                      <wps:cNvSpPr/>
                      <wps:spPr>
                        <a:xfrm>
                          <a:off x="0" y="0"/>
                          <a:ext cx="720" cy="18288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f" style="position:absolute;margin-left:78.55pt;margin-top:70.6pt;width:0pt;height:14.35pt;mso-wrap-style:none;v-text-anchor:middle" type="_x0000_t32">
                <v:fill o:detectmouseclick="t" on="false"/>
                <v:stroke color="black" endarrow="block" endarrowwidth="medium" endarrowlength="medium" joinstyle="round" endcap="flat"/>
                <w10:wrap type="none"/>
              </v:shape>
            </w:pict>
          </mc:Fallback>
        </mc:AlternateContent>
        <mc:AlternateContent>
          <mc:Choice Requires="wps">
            <w:drawing>
              <wp:anchor behindDoc="0" distT="0" distB="0" distL="114300" distR="114300" simplePos="0" locked="0" layoutInCell="1" allowOverlap="1" relativeHeight="13">
                <wp:simplePos x="0" y="0"/>
                <wp:positionH relativeFrom="column">
                  <wp:posOffset>911225</wp:posOffset>
                </wp:positionH>
                <wp:positionV relativeFrom="paragraph">
                  <wp:posOffset>1958340</wp:posOffset>
                </wp:positionV>
                <wp:extent cx="274320" cy="45720"/>
                <wp:effectExtent l="635" t="3810" r="0" b="25400"/>
                <wp:wrapNone/>
                <wp:docPr id="8" name=""/>
                <a:graphic xmlns:a="http://schemas.openxmlformats.org/drawingml/2006/main">
                  <a:graphicData uri="http://schemas.microsoft.com/office/word/2010/wordprocessingShape">
                    <wps:wsp>
                      <wps:cNvSpPr/>
                      <wps:spPr>
                        <a:xfrm>
                          <a:off x="0" y="0"/>
                          <a:ext cx="274320" cy="4572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71.75pt;margin-top:154.2pt;width:21.55pt;height:3.55pt;mso-wrap-style:none;v-text-anchor:middle" type="_x0000_t32">
                <v:fill o:detectmouseclick="t" on="false"/>
                <v:stroke color="black" endarrow="block" endarrowwidth="medium" endarrowlength="medium" joinstyle="round" endcap="flat"/>
                <w10:wrap type="none"/>
              </v:shape>
            </w:pict>
          </mc:Fallback>
        </mc:AlternateContent>
        <mc:AlternateContent>
          <mc:Choice Requires="wps">
            <w:drawing>
              <wp:anchor behindDoc="0" distT="0" distB="0" distL="114300" distR="114300" simplePos="0" locked="0" layoutInCell="1" allowOverlap="1" relativeHeight="14">
                <wp:simplePos x="0" y="0"/>
                <wp:positionH relativeFrom="column">
                  <wp:posOffset>1520825</wp:posOffset>
                </wp:positionH>
                <wp:positionV relativeFrom="paragraph">
                  <wp:posOffset>2120900</wp:posOffset>
                </wp:positionV>
                <wp:extent cx="274320" cy="66040"/>
                <wp:effectExtent l="635" t="635" r="0" b="19685"/>
                <wp:wrapNone/>
                <wp:docPr id="9" name=""/>
                <a:graphic xmlns:a="http://schemas.openxmlformats.org/drawingml/2006/main">
                  <a:graphicData uri="http://schemas.microsoft.com/office/word/2010/wordprocessingShape">
                    <wps:wsp>
                      <wps:cNvSpPr/>
                      <wps:spPr>
                        <a:xfrm>
                          <a:off x="0" y="0"/>
                          <a:ext cx="274320" cy="6588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stroked="t" o:allowincell="f" style="position:absolute;margin-left:119.75pt;margin-top:167pt;width:21.55pt;height:5.15pt;mso-wrap-style:none;v-text-anchor:middle" type="_x0000_t32">
                <v:fill o:detectmouseclick="t" on="false"/>
                <v:stroke color="black" endarrow="block" endarrowwidth="medium" endarrowlength="medium" joinstyle="round" endcap="flat"/>
                <w10:wrap type="none"/>
              </v:shape>
            </w:pict>
          </mc:Fallback>
        </mc:AlternateContent>
        <w:drawing>
          <wp:inline distT="0" distB="0" distL="0" distR="0">
            <wp:extent cx="5612130" cy="3393440"/>
            <wp:effectExtent l="0" t="0" r="0" b="0"/>
            <wp:docPr id="10"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3" descr=""/>
                    <pic:cNvPicPr>
                      <a:picLocks noChangeAspect="1" noChangeArrowheads="1"/>
                    </pic:cNvPicPr>
                  </pic:nvPicPr>
                  <pic:blipFill>
                    <a:blip r:embed="rId8"/>
                    <a:stretch>
                      <a:fillRect/>
                    </a:stretch>
                  </pic:blipFill>
                  <pic:spPr bwMode="auto">
                    <a:xfrm>
                      <a:off x="0" y="0"/>
                      <a:ext cx="5612130" cy="3393440"/>
                    </a:xfrm>
                    <a:prstGeom prst="rect">
                      <a:avLst/>
                    </a:prstGeom>
                  </pic:spPr>
                </pic:pic>
              </a:graphicData>
            </a:graphic>
          </wp:inline>
        </w:drawing>
      </w:r>
      <w:r>
        <mc:AlternateContent>
          <mc:Choice Requires="wps">
            <w:drawing>
              <wp:anchor behindDoc="0" distT="0" distB="0" distL="114300" distR="114300" simplePos="0" locked="0" layoutInCell="1" allowOverlap="1" relativeHeight="9">
                <wp:simplePos x="0" y="0"/>
                <wp:positionH relativeFrom="column">
                  <wp:posOffset>2313305</wp:posOffset>
                </wp:positionH>
                <wp:positionV relativeFrom="paragraph">
                  <wp:posOffset>2166620</wp:posOffset>
                </wp:positionV>
                <wp:extent cx="843280" cy="416560"/>
                <wp:effectExtent l="0" t="0" r="0" b="0"/>
                <wp:wrapNone/>
                <wp:docPr id="11" name="Marco3"/>
                <a:graphic xmlns:a="http://schemas.openxmlformats.org/drawingml/2006/main">
                  <a:graphicData uri="http://schemas.microsoft.com/office/word/2010/wordprocessingShape">
                    <wps:wsp>
                      <wps:cNvSpPr txBox="1"/>
                      <wps:spPr>
                        <a:xfrm>
                          <a:off x="0" y="0"/>
                          <a:ext cx="843280" cy="416560"/>
                        </a:xfrm>
                        <a:prstGeom prst="rect"/>
                        <a:solidFill>
                          <a:srgbClr val="FFFFFF">
                            <a:alpha val="0"/>
                          </a:srgbClr>
                        </a:solidFill>
                        <a:ln>
                          <a:solidFill>
                            <a:srgbClr val="FF0000"/>
                          </a:solidFill>
                        </a:ln>
                      </wps:spPr>
                      <wps:txbx>
                        <w:txbxContent>
                          <w:p>
                            <w:pPr>
                              <w:pStyle w:val="Contenidodelmarco"/>
                              <w:spacing w:before="0" w:after="200"/>
                              <w:rPr>
                                <w:szCs w:val="20"/>
                              </w:rPr>
                            </w:pPr>
                            <w:r>
                              <w:rPr>
                                <w:szCs w:val="20"/>
                              </w:rPr>
                              <w:t>VET GATE</w:t>
                            </w:r>
                          </w:p>
                        </w:txbxContent>
                      </wps:txbx>
                      <wps:bodyPr anchor="t" lIns="91440" tIns="45720" rIns="91440" bIns="45720">
                        <a:noAutofit/>
                      </wps:bodyPr>
                    </wps:wsp>
                  </a:graphicData>
                </a:graphic>
              </wp:anchor>
            </w:drawing>
          </mc:Choice>
          <mc:Fallback>
            <w:pict>
              <v:rect strokecolor="#FF0000" strokeweight="0pt" style="position:absolute;rotation:-0;width:66.4pt;height:32.8pt;mso-wrap-distance-left:9pt;mso-wrap-distance-right:9pt;mso-wrap-distance-top:0pt;mso-wrap-distance-bottom:0pt;margin-top:170.6pt;mso-position-vertical-relative:text;margin-left:182.15pt;mso-position-horizontal-relative:text">
                <v:textbox>
                  <w:txbxContent>
                    <w:p>
                      <w:pPr>
                        <w:pStyle w:val="Contenidodelmarco"/>
                        <w:spacing w:before="0" w:after="200"/>
                        <w:rPr>
                          <w:szCs w:val="20"/>
                        </w:rPr>
                      </w:pPr>
                      <w:r>
                        <w:rPr>
                          <w:szCs w:val="20"/>
                        </w:rPr>
                        <w:t>VET GATE</w:t>
                      </w:r>
                    </w:p>
                  </w:txbxContent>
                </v:textbox>
                <w10:wrap type="none"/>
              </v:rect>
            </w:pict>
          </mc:Fallback>
        </mc:AlternateContent>
      </w:r>
      <w:r>
        <mc:AlternateContent>
          <mc:Choice Requires="wps">
            <w:drawing>
              <wp:anchor behindDoc="0" distT="0" distB="0" distL="114300" distR="114300" simplePos="0" locked="0" layoutInCell="1" allowOverlap="1" relativeHeight="11">
                <wp:simplePos x="0" y="0"/>
                <wp:positionH relativeFrom="column">
                  <wp:posOffset>824865</wp:posOffset>
                </wp:positionH>
                <wp:positionV relativeFrom="paragraph">
                  <wp:posOffset>673100</wp:posOffset>
                </wp:positionV>
                <wp:extent cx="624840" cy="223520"/>
                <wp:effectExtent l="0" t="0" r="0" b="0"/>
                <wp:wrapNone/>
                <wp:docPr id="12" name="Marco2"/>
                <a:graphic xmlns:a="http://schemas.openxmlformats.org/drawingml/2006/main">
                  <a:graphicData uri="http://schemas.microsoft.com/office/word/2010/wordprocessingShape">
                    <wps:wsp>
                      <wps:cNvSpPr txBox="1"/>
                      <wps:spPr>
                        <a:xfrm>
                          <a:off x="0" y="0"/>
                          <a:ext cx="624840" cy="223520"/>
                        </a:xfrm>
                        <a:prstGeom prst="rect"/>
                        <a:solidFill>
                          <a:srgbClr val="FFFFFF">
                            <a:alpha val="0"/>
                          </a:srgbClr>
                        </a:solidFill>
                        <a:ln>
                          <a:solidFill>
                            <a:srgbClr val="FFFFFF"/>
                          </a:solidFill>
                        </a:ln>
                      </wps:spPr>
                      <wps:txbx>
                        <w:txbxContent>
                          <w:p>
                            <w:pPr>
                              <w:pStyle w:val="Contenidodelmarco"/>
                              <w:spacing w:before="0" w:after="200"/>
                              <w:rPr>
                                <w:b/>
                                <w:sz w:val="16"/>
                              </w:rPr>
                            </w:pPr>
                            <w:r>
                              <w:rPr>
                                <w:b/>
                                <w:sz w:val="16"/>
                              </w:rPr>
                              <w:t>ENTRADA</w:t>
                            </w:r>
                          </w:p>
                        </w:txbxContent>
                      </wps:txbx>
                      <wps:bodyPr anchor="t" lIns="91440" tIns="45720" rIns="91440" bIns="45720">
                        <a:noAutofit/>
                      </wps:bodyPr>
                    </wps:wsp>
                  </a:graphicData>
                </a:graphic>
              </wp:anchor>
            </w:drawing>
          </mc:Choice>
          <mc:Fallback>
            <w:pict>
              <v:rect strokecolor="#FFFFFF" strokeweight="0pt" style="position:absolute;rotation:-0;width:49.2pt;height:17.6pt;mso-wrap-distance-left:9pt;mso-wrap-distance-right:9pt;mso-wrap-distance-top:0pt;mso-wrap-distance-bottom:0pt;margin-top:53pt;mso-position-vertical-relative:text;margin-left:64.95pt;mso-position-horizontal-relative:text">
                <v:textbox>
                  <w:txbxContent>
                    <w:p>
                      <w:pPr>
                        <w:pStyle w:val="Contenidodelmarco"/>
                        <w:spacing w:before="0" w:after="200"/>
                        <w:rPr>
                          <w:b/>
                          <w:sz w:val="16"/>
                        </w:rPr>
                      </w:pPr>
                      <w:r>
                        <w:rPr>
                          <w:b/>
                          <w:sz w:val="16"/>
                        </w:rPr>
                        <w:t>ENTRADA</w:t>
                      </w:r>
                    </w:p>
                  </w:txbxContent>
                </v:textbox>
                <w10:wrap type="none"/>
              </v:rect>
            </w:pict>
          </mc:Fallback>
        </mc:AlternateContent>
      </w:r>
      <w:r>
        <mc:AlternateContent>
          <mc:Choice Requires="wps">
            <w:drawing>
              <wp:anchor behindDoc="0" distT="0" distB="0" distL="114300" distR="114300" simplePos="0" locked="0" layoutInCell="1" allowOverlap="1" relativeHeight="12">
                <wp:simplePos x="0" y="0"/>
                <wp:positionH relativeFrom="column">
                  <wp:posOffset>4441825</wp:posOffset>
                </wp:positionH>
                <wp:positionV relativeFrom="paragraph">
                  <wp:posOffset>1887220</wp:posOffset>
                </wp:positionV>
                <wp:extent cx="1082040" cy="299720"/>
                <wp:effectExtent l="0" t="0" r="0" b="0"/>
                <wp:wrapNone/>
                <wp:docPr id="13" name="Marco1"/>
                <a:graphic xmlns:a="http://schemas.openxmlformats.org/drawingml/2006/main">
                  <a:graphicData uri="http://schemas.microsoft.com/office/word/2010/wordprocessingShape">
                    <wps:wsp>
                      <wps:cNvSpPr txBox="1"/>
                      <wps:spPr>
                        <a:xfrm>
                          <a:off x="0" y="0"/>
                          <a:ext cx="1082040" cy="299720"/>
                        </a:xfrm>
                        <a:prstGeom prst="rect"/>
                        <a:solidFill>
                          <a:srgbClr val="FFFFFF">
                            <a:alpha val="0"/>
                          </a:srgbClr>
                        </a:solidFill>
                        <a:ln>
                          <a:solidFill>
                            <a:srgbClr val="FFFFFF"/>
                          </a:solidFill>
                        </a:ln>
                      </wps:spPr>
                      <wps:txbx>
                        <w:txbxContent>
                          <w:p>
                            <w:pPr>
                              <w:pStyle w:val="Contenidodelmarco"/>
                              <w:spacing w:before="0" w:after="200"/>
                              <w:rPr>
                                <w:b/>
                              </w:rPr>
                            </w:pPr>
                            <w:r>
                              <w:rPr>
                                <w:b/>
                              </w:rPr>
                              <w:t>ALBOCÀSSER</w:t>
                            </w:r>
                          </w:p>
                        </w:txbxContent>
                      </wps:txbx>
                      <wps:bodyPr anchor="t" lIns="91440" tIns="45720" rIns="91440" bIns="45720">
                        <a:noAutofit/>
                      </wps:bodyPr>
                    </wps:wsp>
                  </a:graphicData>
                </a:graphic>
              </wp:anchor>
            </w:drawing>
          </mc:Choice>
          <mc:Fallback>
            <w:pict>
              <v:rect strokecolor="#FFFFFF" strokeweight="0pt" style="position:absolute;rotation:-0;width:85.2pt;height:23.6pt;mso-wrap-distance-left:9pt;mso-wrap-distance-right:9pt;mso-wrap-distance-top:0pt;mso-wrap-distance-bottom:0pt;margin-top:148.6pt;mso-position-vertical-relative:text;margin-left:349.75pt;mso-position-horizontal-relative:text">
                <v:textbox>
                  <w:txbxContent>
                    <w:p>
                      <w:pPr>
                        <w:pStyle w:val="Contenidodelmarco"/>
                        <w:spacing w:before="0" w:after="200"/>
                        <w:rPr>
                          <w:b/>
                        </w:rPr>
                      </w:pPr>
                      <w:r>
                        <w:rPr>
                          <w:b/>
                        </w:rPr>
                        <w:t>ALBOCÀSSER</w:t>
                      </w:r>
                    </w:p>
                  </w:txbxContent>
                </v:textbox>
                <w10:wrap type="none"/>
              </v:rect>
            </w:pict>
          </mc:Fallback>
        </mc:AlternateConten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ALOJAMIENTOS RECOMENDADOS: </w:t>
      </w:r>
    </w:p>
    <w:p>
      <w:pPr>
        <w:pStyle w:val="Normal"/>
        <w:widowControl w:val="false"/>
        <w:spacing w:lineRule="auto" w:line="240"/>
        <w:jc w:val="both"/>
        <w:rPr>
          <w:rFonts w:ascii="Calibri" w:hAnsi="Calibri" w:cs="Calibri"/>
          <w:b/>
          <w:bCs/>
          <w:sz w:val="28"/>
          <w:szCs w:val="28"/>
        </w:rPr>
      </w:pPr>
      <w:r>
        <w:rPr>
          <w:rFonts w:cs="Calibri"/>
          <w:b/>
          <w:bCs/>
          <w:sz w:val="28"/>
          <w:szCs w:val="28"/>
        </w:rPr>
        <w:t>La Posada Albocàsser</w:t>
      </w:r>
    </w:p>
    <w:p>
      <w:pPr>
        <w:pStyle w:val="Normal"/>
        <w:widowControl w:val="false"/>
        <w:spacing w:lineRule="auto" w:line="240"/>
        <w:jc w:val="both"/>
        <w:rPr>
          <w:rFonts w:ascii="Calibri" w:hAnsi="Calibri" w:cs="Calibri"/>
          <w:b/>
          <w:bCs/>
          <w:sz w:val="28"/>
          <w:szCs w:val="28"/>
        </w:rPr>
      </w:pPr>
      <w:r>
        <w:rPr>
          <w:rFonts w:cs="Calibri"/>
          <w:b/>
          <w:bCs/>
          <w:sz w:val="28"/>
          <w:szCs w:val="28"/>
        </w:rPr>
        <w:t>Turistrat Albocàsser</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center"/>
        <w:rPr>
          <w:rFonts w:ascii="Calibri" w:hAnsi="Calibri" w:cs="Calibri"/>
          <w:b/>
          <w:bCs/>
          <w:sz w:val="32"/>
          <w:szCs w:val="28"/>
          <w:u w:val="single"/>
        </w:rPr>
      </w:pPr>
      <w:r>
        <w:rPr>
          <w:rFonts w:cs="Calibri"/>
          <w:b/>
          <w:bCs/>
          <w:sz w:val="32"/>
          <w:szCs w:val="28"/>
          <w:u w:val="single"/>
        </w:rPr>
        <w:t>MIEMBROS DE LA ORGANIZACIÓN:</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PRESIDENTE: Sergio Llinares Ribés 626916713 </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u w:val="single"/>
        </w:rPr>
      </w:pPr>
      <w:r>
        <w:rPr>
          <w:rFonts w:cs="Calibri"/>
          <w:b/>
          <w:bCs/>
          <w:sz w:val="28"/>
          <w:szCs w:val="28"/>
          <w:u w:val="single"/>
        </w:rPr>
        <w:t>MIEMBROS DEL JURADO:</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PRESIDENTE: María Colom Fabregat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VOCAL: 265845 Cesar Sanchez Pitarch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VOCAL: 317589 Sergio Llinares Ribes </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u w:val="single"/>
        </w:rPr>
        <w:t>DELEGADO FEDERATIVO</w:t>
      </w:r>
      <w:r>
        <w:rPr>
          <w:rFonts w:cs="Calibri"/>
          <w:b/>
          <w:bCs/>
          <w:sz w:val="28"/>
          <w:szCs w:val="28"/>
        </w:rPr>
        <w:t xml:space="preserve">: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263674 Miguel Corbaton </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u w:val="single"/>
        </w:rPr>
      </w:pPr>
      <w:r>
        <w:rPr>
          <w:rFonts w:cs="Calibri"/>
          <w:b/>
          <w:bCs/>
          <w:sz w:val="28"/>
          <w:szCs w:val="28"/>
          <w:u w:val="single"/>
        </w:rPr>
        <w:t>C. VETERINARIO:</w:t>
      </w:r>
    </w:p>
    <w:p>
      <w:pPr>
        <w:pStyle w:val="Normal"/>
        <w:widowControl w:val="false"/>
        <w:spacing w:lineRule="auto" w:line="240"/>
        <w:jc w:val="both"/>
        <w:rPr>
          <w:rFonts w:ascii="Calibri" w:hAnsi="Calibri" w:cs="Calibri"/>
          <w:b/>
          <w:bCs/>
          <w:sz w:val="28"/>
          <w:szCs w:val="28"/>
        </w:rPr>
      </w:pPr>
      <w:r>
        <w:rPr>
          <w:rFonts w:cs="Calibri"/>
          <w:b/>
          <w:bCs/>
          <w:sz w:val="28"/>
          <w:szCs w:val="28"/>
        </w:rPr>
        <w:t>235650 Leandro Bosque Ayala</w:t>
      </w:r>
    </w:p>
    <w:p>
      <w:pPr>
        <w:pStyle w:val="Normal"/>
        <w:widowControl w:val="false"/>
        <w:spacing w:lineRule="auto" w:line="240"/>
        <w:jc w:val="both"/>
        <w:rPr>
          <w:rFonts w:ascii="Calibri" w:hAnsi="Calibri" w:cs="Calibri"/>
          <w:b/>
          <w:bCs/>
          <w:sz w:val="28"/>
          <w:szCs w:val="28"/>
        </w:rPr>
      </w:pPr>
      <w:r>
        <w:rPr>
          <w:rFonts w:cs="Calibri"/>
          <w:b/>
          <w:bCs/>
          <w:sz w:val="28"/>
          <w:szCs w:val="28"/>
        </w:rPr>
        <w:t>11273 Patricia Gene Font</w:t>
      </w:r>
    </w:p>
    <w:p>
      <w:pPr>
        <w:pStyle w:val="Normal"/>
        <w:widowControl w:val="false"/>
        <w:spacing w:lineRule="auto" w:line="240"/>
        <w:jc w:val="both"/>
        <w:rPr>
          <w:rFonts w:ascii="Calibri" w:hAnsi="Calibri" w:cs="Calibri"/>
          <w:b/>
          <w:bCs/>
          <w:sz w:val="28"/>
          <w:szCs w:val="28"/>
        </w:rPr>
      </w:pPr>
      <w:r>
        <w:rPr>
          <w:rFonts w:cs="Calibri"/>
          <w:b/>
          <w:bCs/>
          <w:sz w:val="28"/>
          <w:szCs w:val="28"/>
        </w:rPr>
        <w:t>367614 Laura Coral Lucas Vicente</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HERRADOR: Guillermo Tel.: 606995993</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TIPOS DE TERRENO-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Semiduro, asfalto 5%, caminos de tierra y zahorra compactada </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CRONOMETRAJE</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El habitual en la Federación Valenciana </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INSCRIPCIONES:</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Realizar ante FEDERACIÓN HÍPICA DE LA COMUNIDAD VALENCIANA </w:t>
      </w:r>
    </w:p>
    <w:p>
      <w:pPr>
        <w:pStyle w:val="Normal"/>
        <w:widowControl w:val="false"/>
        <w:spacing w:lineRule="auto" w:line="240"/>
        <w:jc w:val="both"/>
        <w:rPr>
          <w:rFonts w:ascii="Calibri" w:hAnsi="Calibri" w:cs="Calibri"/>
          <w:b/>
          <w:bCs/>
          <w:sz w:val="28"/>
          <w:szCs w:val="28"/>
        </w:rPr>
      </w:pPr>
      <w:hyperlink r:id="rId9">
        <w:r>
          <w:rPr>
            <w:rFonts w:cs="Calibri"/>
            <w:b/>
            <w:bCs/>
            <w:sz w:val="28"/>
            <w:szCs w:val="28"/>
          </w:rPr>
          <w:t>www.federacionhipicacomunidadvalenciana.com</w:t>
        </w:r>
      </w:hyperlink>
      <w:r>
        <w:rPr>
          <w:rFonts w:cs="Calibri"/>
          <w:b/>
          <w:bCs/>
          <w:sz w:val="28"/>
          <w:szCs w:val="28"/>
        </w:rPr>
        <w:t xml:space="preserve"> (inscripciones on-line)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Teléfono 96 392 56 95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Fecha de apertura: 05/06/2025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Cierre: 30/06/2025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Importe inscripción: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CEA 0*=80€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CEA 60=60€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CEA 40 e Iniciación = 40€ </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NORMAS PARTICULARES:</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NORMAS PARA PARTICIPAR EN EL CICLO DE CABALLOS JÓVENES DE RAID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1º.  Pueden participar en el Ciclo de Caballos Jóvenes de Raid todos aquellos ejemplares con edades comprendidas entre 4 y 7 años (ambos inclusive) que figuren INSCRITOS EN EL LIBRO GENEALÓGICO CORRESPONDIENTE DE LA RAZA (LIBRO ESPAÑOL) sea cual sea su raza.  </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2º.   Para  la  inscripción  de  los  ejemplares  que  participen  en  las  Pruebas  del  Ciclo,  es imprescindible la presentación del PASAPORTE (Carta de Origen). </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3º.  Todos los ejemplares que participen en la Prueba del Ciclo deben presentarse  para proceder a su identificación y en caso de ser PRA pasar el control morfo lineal por parte de los Jueces de AECCA.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Todos los jinetes y caballos deberán estar en posesión de sus respectivas licencias deportivas en vigor  según  la  reglamentación  de  la  Federación  Hípica  Española,  así  como  los  libros  de Identificación Caballar (L.I.C.) o Pasaporte , debidamente cumplimentados y visados.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El box solo se les paga a los ejemplares que tengan más de 200km desde su ganadería.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PARA CUALQUIER DUDA SOBRE LA NORMATIVA CONTACTAR CON LA SECRETARÍA DE DEPORTE DE AECCA.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INSCRIPCIONES: SECRETARÍA DE DEPORTE DE AECCA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Teléfonos: 915633605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Correo Electrónico: aecca@aecca.es        </w:t>
      </w:r>
    </w:p>
    <w:p>
      <w:pPr>
        <w:pStyle w:val="Normal"/>
        <w:widowControl w:val="false"/>
        <w:spacing w:lineRule="auto" w:line="240"/>
        <w:jc w:val="both"/>
        <w:rPr>
          <w:rFonts w:ascii="Calibri" w:hAnsi="Calibri" w:cs="Calibri"/>
          <w:b/>
          <w:bCs/>
          <w:sz w:val="28"/>
          <w:szCs w:val="28"/>
        </w:rPr>
      </w:pPr>
      <w:hyperlink r:id="rId10">
        <w:r>
          <w:rPr>
            <w:rFonts w:cs="Calibri"/>
            <w:b/>
            <w:bCs/>
            <w:sz w:val="28"/>
            <w:szCs w:val="28"/>
          </w:rPr>
          <w:t>http://www.aecca.es</w:t>
        </w:r>
      </w:hyperlink>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CANCELACIONES:</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Se aplicará la normativa vigente indicada en RFHE, REGLAMENTO GENERAL y en el    REGLAMENTO RAID. En caso de no haber realizado la inscripción en el plazo indicado, se aplicará la Normativa vigente de inscripciones de urgencia. </w:t>
      </w:r>
    </w:p>
    <w:p>
      <w:pPr>
        <w:pStyle w:val="Normal"/>
        <w:widowControl w:val="false"/>
        <w:spacing w:lineRule="auto" w:line="240"/>
        <w:jc w:val="both"/>
        <w:rPr>
          <w:rFonts w:ascii="Calibri" w:hAnsi="Calibri" w:cs="Calibri"/>
          <w:b/>
          <w:bCs/>
          <w:sz w:val="28"/>
          <w:szCs w:val="28"/>
        </w:rPr>
      </w:pPr>
      <w:r>
        <w:rPr>
          <w:rFonts w:cs="Calibri"/>
          <w:b/>
          <w:bCs/>
          <w:sz w:val="28"/>
          <w:szCs w:val="28"/>
        </w:rPr>
        <w:t>SERVICIO DE BOXES</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 </w:t>
      </w:r>
      <w:r>
        <w:rPr>
          <w:rFonts w:cs="Calibri"/>
          <w:b/>
          <w:bCs/>
          <w:sz w:val="28"/>
          <w:szCs w:val="28"/>
        </w:rPr>
        <w:t xml:space="preserve">Reserva y gestión en el Comité Organizador. Disponibilidad de 18 boxes portátiles de 3x3   (Reservas: 626916713)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 </w:t>
      </w:r>
      <w:r>
        <w:rPr>
          <w:rFonts w:cs="Calibri"/>
          <w:b/>
          <w:bCs/>
          <w:sz w:val="28"/>
          <w:szCs w:val="28"/>
        </w:rPr>
        <w:t xml:space="preserve">El precio del box será de 100 euros, solo se podrá garantizar el servicio de boxes a las reservas realizadas antes del 30/06/2025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 </w:t>
      </w:r>
      <w:r>
        <w:rPr>
          <w:rFonts w:cs="Calibri"/>
          <w:b/>
          <w:bCs/>
          <w:sz w:val="28"/>
          <w:szCs w:val="28"/>
        </w:rPr>
        <w:t>Recepción de caballos a partir del día: 04/06/2025</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 </w:t>
      </w:r>
      <w:r>
        <w:rPr>
          <w:rFonts w:cs="Calibri"/>
          <w:b/>
          <w:bCs/>
          <w:sz w:val="28"/>
          <w:szCs w:val="28"/>
        </w:rPr>
        <w:t xml:space="preserve">Los paddocks estarán situados al lado de donde tengamos el van </w:t>
      </w:r>
    </w:p>
    <w:p>
      <w:pPr>
        <w:pStyle w:val="Normal"/>
        <w:widowControl w:val="false"/>
        <w:spacing w:lineRule="auto" w:line="240"/>
        <w:jc w:val="both"/>
        <w:rPr>
          <w:rFonts w:ascii="Calibri" w:hAnsi="Calibri" w:cs="Calibri"/>
          <w:b/>
          <w:bCs/>
          <w:sz w:val="28"/>
          <w:szCs w:val="28"/>
        </w:rPr>
      </w:pPr>
      <w:r>
        <w:rPr>
          <w:rFonts w:cs="Calibri"/>
          <w:b/>
          <w:bCs/>
          <w:sz w:val="28"/>
          <w:szCs w:val="28"/>
        </w:rPr>
        <w:t>NORMAS PARTICULARES:</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El número mínimo de inscripciones para la realización del Raid será de 12 binomios.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Si no se alcanza este número el Comité Organizador se reserva el derecho de anular o realizar la prueba. En la reunión previa, a celebrar 15 minutos antes de cada prueba, se dará a los participantes las normas de la prueba y características del recorrido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La organización recomienda  que los caballos participantes en el Raid estén vacunados de Rinoneumonitis.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Antes de la entrada al recinto, ya sea viernes o sábado, se procederá a desinfectar el van y a realizar una primera inspección veterinaria para observar que el caballo no tiene síntomas de Rhinoneumonitis. Si la revisión del caballo no vacunado resultase insatisfactoria para el veterinario encargado de la misma, el Comité Organizador no dejará participar al equino en la prueba en la que se haya inscrito. </w:t>
      </w:r>
    </w:p>
    <w:p>
      <w:pPr>
        <w:pStyle w:val="Normal"/>
        <w:widowControl w:val="false"/>
        <w:spacing w:lineRule="auto" w:line="240"/>
        <w:jc w:val="both"/>
        <w:rPr>
          <w:rFonts w:ascii="Calibri" w:hAnsi="Calibri" w:cs="Calibri"/>
          <w:b/>
          <w:bCs/>
          <w:sz w:val="28"/>
          <w:szCs w:val="28"/>
        </w:rPr>
      </w:pPr>
      <w:r>
        <w:rPr>
          <w:rFonts w:cs="Calibri"/>
          <w:b/>
          <w:bCs/>
          <w:sz w:val="28"/>
          <w:szCs w:val="28"/>
        </w:rPr>
        <w:t>La participación en este Raid supone la aceptación de las todas las normas del presente avance.</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center"/>
        <w:rPr>
          <w:rFonts w:ascii="Calibri" w:hAnsi="Calibri" w:cs="Calibri"/>
          <w:b/>
          <w:bCs/>
          <w:sz w:val="28"/>
          <w:szCs w:val="28"/>
        </w:rPr>
      </w:pPr>
      <w:r>
        <w:rPr>
          <w:rFonts w:cs="Calibri"/>
          <w:b/>
          <w:bCs/>
          <w:sz w:val="28"/>
          <w:szCs w:val="28"/>
        </w:rPr>
        <w:t>FASES</w:t>
      </w:r>
    </w:p>
    <w:tbl>
      <w:tblPr>
        <w:tblW w:w="6379" w:type="dxa"/>
        <w:jc w:val="left"/>
        <w:tblInd w:w="1708" w:type="dxa"/>
        <w:tblLayout w:type="fixed"/>
        <w:tblCellMar>
          <w:top w:w="0" w:type="dxa"/>
          <w:left w:w="2" w:type="dxa"/>
          <w:bottom w:w="0" w:type="dxa"/>
          <w:right w:w="2" w:type="dxa"/>
        </w:tblCellMar>
        <w:tblLook w:val="04a0"/>
      </w:tblPr>
      <w:tblGrid>
        <w:gridCol w:w="2126"/>
        <w:gridCol w:w="2269"/>
        <w:gridCol w:w="1984"/>
      </w:tblGrid>
      <w:tr>
        <w:trPr>
          <w:trHeight w:val="160" w:hRule="atLeast"/>
        </w:trPr>
        <w:tc>
          <w:tcPr>
            <w:tcW w:w="2126" w:type="dxa"/>
            <w:tcBorders>
              <w:top w:val="single" w:sz="2" w:space="0" w:color="000000"/>
              <w:left w:val="single" w:sz="2" w:space="0" w:color="000000"/>
              <w:bottom w:val="single" w:sz="2" w:space="0" w:color="000000"/>
              <w:right w:val="single" w:sz="2" w:space="0" w:color="000000"/>
            </w:tcBorders>
            <w:shd w:color="auto" w:fill="auto"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b/>
                <w:bCs/>
                <w:sz w:val="28"/>
              </w:rPr>
              <w:t>CEA 0*</w:t>
            </w:r>
            <w:r>
              <w:rPr>
                <w:rFonts w:eastAsia="Times New Roman" w:cs="Calibri" w:cstheme="minorHAnsi"/>
                <w:sz w:val="28"/>
              </w:rPr>
              <w:t> </w:t>
            </w:r>
          </w:p>
        </w:tc>
        <w:tc>
          <w:tcPr>
            <w:tcW w:w="2269" w:type="dxa"/>
            <w:tcBorders>
              <w:top w:val="single" w:sz="2" w:space="0" w:color="000000"/>
              <w:left w:val="single" w:sz="2" w:space="0" w:color="000000"/>
              <w:bottom w:val="single" w:sz="2" w:space="0" w:color="000000"/>
              <w:right w:val="single" w:sz="2" w:space="0" w:color="000000"/>
            </w:tcBorders>
            <w:shd w:color="auto" w:fill="auto"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b/>
                <w:bCs/>
                <w:sz w:val="28"/>
              </w:rPr>
              <w:t>CEA-P</w:t>
            </w:r>
            <w:r>
              <w:rPr>
                <w:rFonts w:eastAsia="Times New Roman" w:cs="Calibri" w:cstheme="minorHAnsi"/>
                <w:sz w:val="28"/>
              </w:rPr>
              <w:t> </w:t>
            </w:r>
          </w:p>
        </w:tc>
        <w:tc>
          <w:tcPr>
            <w:tcW w:w="1984" w:type="dxa"/>
            <w:tcBorders>
              <w:top w:val="single" w:sz="2" w:space="0" w:color="000000"/>
              <w:left w:val="single" w:sz="2" w:space="0" w:color="000000"/>
              <w:bottom w:val="single" w:sz="2" w:space="0" w:color="000000"/>
              <w:right w:val="single" w:sz="2" w:space="0" w:color="000000"/>
            </w:tcBorders>
            <w:shd w:color="auto" w:fill="auto"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b/>
                <w:bCs/>
                <w:sz w:val="28"/>
              </w:rPr>
              <w:t>CEA-P</w:t>
            </w:r>
            <w:r>
              <w:rPr>
                <w:rFonts w:eastAsia="Times New Roman" w:cs="Calibri" w:cstheme="minorHAnsi"/>
                <w:sz w:val="28"/>
              </w:rPr>
              <w:t> </w:t>
            </w:r>
          </w:p>
        </w:tc>
      </w:tr>
      <w:tr>
        <w:trPr>
          <w:trHeight w:val="216" w:hRule="atLeast"/>
        </w:trPr>
        <w:tc>
          <w:tcPr>
            <w:tcW w:w="2126" w:type="dxa"/>
            <w:tcBorders>
              <w:top w:val="single" w:sz="2" w:space="0" w:color="000000"/>
              <w:left w:val="single" w:sz="2" w:space="0" w:color="000000"/>
              <w:bottom w:val="single" w:sz="2" w:space="0" w:color="000000"/>
              <w:right w:val="single" w:sz="2" w:space="0" w:color="000000"/>
            </w:tcBorders>
            <w:shd w:color="auto" w:fill="auto"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b/>
                <w:bCs/>
                <w:sz w:val="28"/>
              </w:rPr>
              <w:t>84 KM</w:t>
            </w:r>
            <w:r>
              <w:rPr>
                <w:rFonts w:eastAsia="Times New Roman" w:cs="Calibri" w:cstheme="minorHAnsi"/>
                <w:sz w:val="28"/>
              </w:rPr>
              <w:t> </w:t>
            </w:r>
          </w:p>
        </w:tc>
        <w:tc>
          <w:tcPr>
            <w:tcW w:w="2269" w:type="dxa"/>
            <w:tcBorders>
              <w:top w:val="single" w:sz="2" w:space="0" w:color="000000"/>
              <w:left w:val="single" w:sz="2" w:space="0" w:color="000000"/>
              <w:bottom w:val="single" w:sz="2" w:space="0" w:color="000000"/>
              <w:right w:val="single" w:sz="2" w:space="0" w:color="000000"/>
            </w:tcBorders>
            <w:shd w:color="auto" w:fill="auto"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b/>
                <w:bCs/>
                <w:sz w:val="28"/>
              </w:rPr>
              <w:t>65 KM</w:t>
            </w:r>
            <w:r>
              <w:rPr>
                <w:rFonts w:eastAsia="Times New Roman" w:cs="Calibri" w:cstheme="minorHAnsi"/>
                <w:sz w:val="28"/>
              </w:rPr>
              <w:t> </w:t>
            </w:r>
          </w:p>
        </w:tc>
        <w:tc>
          <w:tcPr>
            <w:tcW w:w="1984" w:type="dxa"/>
            <w:tcBorders>
              <w:top w:val="single" w:sz="2" w:space="0" w:color="000000"/>
              <w:left w:val="single" w:sz="2" w:space="0" w:color="000000"/>
              <w:bottom w:val="single" w:sz="2" w:space="0" w:color="000000"/>
              <w:right w:val="single" w:sz="2" w:space="0" w:color="000000"/>
            </w:tcBorders>
            <w:shd w:color="auto" w:fill="auto"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b/>
                <w:bCs/>
                <w:sz w:val="28"/>
              </w:rPr>
              <w:t>40 KM</w:t>
            </w:r>
            <w:r>
              <w:rPr>
                <w:rFonts w:eastAsia="Times New Roman" w:cs="Calibri" w:cstheme="minorHAnsi"/>
                <w:sz w:val="28"/>
              </w:rPr>
              <w:t> </w:t>
            </w:r>
          </w:p>
        </w:tc>
      </w:tr>
      <w:tr>
        <w:trPr>
          <w:trHeight w:val="697" w:hRule="atLeast"/>
        </w:trPr>
        <w:tc>
          <w:tcPr>
            <w:tcW w:w="2126" w:type="dxa"/>
            <w:tcBorders>
              <w:top w:val="single" w:sz="2" w:space="0" w:color="000000"/>
              <w:left w:val="single" w:sz="2" w:space="0" w:color="000000"/>
              <w:bottom w:val="single" w:sz="2" w:space="0" w:color="000000"/>
              <w:right w:val="single" w:sz="2" w:space="0" w:color="000000"/>
            </w:tcBorders>
            <w:shd w:color="auto" w:fill="FF0000"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ROJA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34 KM </w:t>
            </w:r>
          </w:p>
        </w:tc>
        <w:tc>
          <w:tcPr>
            <w:tcW w:w="2269" w:type="dxa"/>
            <w:tcBorders>
              <w:top w:val="single" w:sz="2" w:space="0" w:color="000000"/>
              <w:left w:val="single" w:sz="2" w:space="0" w:color="000000"/>
              <w:bottom w:val="single" w:sz="2" w:space="0" w:color="000000"/>
              <w:right w:val="single" w:sz="2" w:space="0" w:color="000000"/>
            </w:tcBorders>
            <w:shd w:color="auto" w:fill="0B769F"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AZUL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20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 </w:t>
            </w:r>
          </w:p>
        </w:tc>
        <w:tc>
          <w:tcPr>
            <w:tcW w:w="1984" w:type="dxa"/>
            <w:tcBorders>
              <w:top w:val="single" w:sz="2" w:space="0" w:color="000000"/>
              <w:left w:val="single" w:sz="2" w:space="0" w:color="000000"/>
              <w:bottom w:val="single" w:sz="2" w:space="0" w:color="000000"/>
              <w:right w:val="single" w:sz="2" w:space="0" w:color="000000"/>
            </w:tcBorders>
            <w:shd w:color="auto" w:fill="0B769F"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AZUL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20 KM </w:t>
            </w:r>
          </w:p>
        </w:tc>
      </w:tr>
      <w:tr>
        <w:trPr>
          <w:trHeight w:val="536" w:hRule="atLeast"/>
        </w:trPr>
        <w:tc>
          <w:tcPr>
            <w:tcW w:w="2126" w:type="dxa"/>
            <w:tcBorders>
              <w:top w:val="single" w:sz="2" w:space="0" w:color="000000"/>
              <w:left w:val="single" w:sz="2" w:space="0" w:color="000000"/>
              <w:bottom w:val="single" w:sz="2" w:space="0" w:color="000000"/>
              <w:right w:val="single" w:sz="2" w:space="0" w:color="000000"/>
            </w:tcBorders>
            <w:shd w:color="auto" w:fill="FFC000"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NARAJA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25 KM </w:t>
            </w:r>
          </w:p>
        </w:tc>
        <w:tc>
          <w:tcPr>
            <w:tcW w:w="2269" w:type="dxa"/>
            <w:tcBorders>
              <w:top w:val="single" w:sz="2" w:space="0" w:color="000000"/>
              <w:left w:val="single" w:sz="2" w:space="0" w:color="000000"/>
              <w:bottom w:val="single" w:sz="2" w:space="0" w:color="000000"/>
              <w:right w:val="single" w:sz="2" w:space="0" w:color="000000"/>
            </w:tcBorders>
            <w:shd w:color="auto" w:fill="0B769F"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AZUL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20 KM </w:t>
            </w:r>
          </w:p>
        </w:tc>
        <w:tc>
          <w:tcPr>
            <w:tcW w:w="1984" w:type="dxa"/>
            <w:tcBorders>
              <w:top w:val="single" w:sz="2" w:space="0" w:color="000000"/>
              <w:left w:val="single" w:sz="2" w:space="0" w:color="000000"/>
              <w:bottom w:val="single" w:sz="2" w:space="0" w:color="000000"/>
              <w:right w:val="single" w:sz="2" w:space="0" w:color="000000"/>
            </w:tcBorders>
            <w:shd w:color="auto" w:fill="0B769F"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AZUL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20 KM </w:t>
            </w:r>
          </w:p>
        </w:tc>
      </w:tr>
      <w:tr>
        <w:trPr>
          <w:trHeight w:val="624" w:hRule="atLeast"/>
        </w:trPr>
        <w:tc>
          <w:tcPr>
            <w:tcW w:w="2126" w:type="dxa"/>
            <w:tcBorders>
              <w:top w:val="single" w:sz="2" w:space="0" w:color="000000"/>
              <w:left w:val="single" w:sz="2" w:space="0" w:color="000000"/>
              <w:bottom w:val="single" w:sz="2" w:space="0" w:color="000000"/>
              <w:right w:val="single" w:sz="2" w:space="0" w:color="000000"/>
            </w:tcBorders>
            <w:shd w:color="auto" w:fill="FFC000"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NARAJA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25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 </w:t>
            </w:r>
          </w:p>
        </w:tc>
        <w:tc>
          <w:tcPr>
            <w:tcW w:w="2269" w:type="dxa"/>
            <w:tcBorders>
              <w:top w:val="single" w:sz="2" w:space="0" w:color="000000"/>
              <w:left w:val="single" w:sz="2" w:space="0" w:color="000000"/>
              <w:bottom w:val="single" w:sz="2" w:space="0" w:color="000000"/>
              <w:right w:val="single" w:sz="2" w:space="0" w:color="000000"/>
            </w:tcBorders>
            <w:shd w:color="auto" w:fill="FFC000"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NARANJA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25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 </w:t>
            </w:r>
          </w:p>
        </w:tc>
        <w:tc>
          <w:tcPr>
            <w:tcW w:w="1984" w:type="dxa"/>
            <w:tcBorders>
              <w:top w:val="single" w:sz="2" w:space="0" w:color="000000"/>
              <w:left w:val="single" w:sz="2" w:space="0" w:color="000000"/>
              <w:bottom w:val="single" w:sz="2" w:space="0" w:color="000000"/>
              <w:right w:val="single" w:sz="2" w:space="0" w:color="000000"/>
            </w:tcBorders>
            <w:shd w:color="auto" w:fill="auto" w:val="clear"/>
          </w:tcPr>
          <w:p>
            <w:pPr>
              <w:pStyle w:val="Normal"/>
              <w:spacing w:lineRule="auto" w:line="240" w:before="0" w:after="0"/>
              <w:textAlignment w:val="baseline"/>
              <w:rPr>
                <w:rFonts w:eastAsia="Times New Roman" w:cs="Calibri" w:cstheme="minorHAnsi"/>
                <w:sz w:val="10"/>
                <w:szCs w:val="10"/>
              </w:rPr>
            </w:pPr>
            <w:r>
              <w:rPr>
                <w:rFonts w:eastAsia="Times New Roman" w:cs="Calibri" w:cstheme="minorHAnsi"/>
                <w:sz w:val="24"/>
                <w:szCs w:val="24"/>
              </w:rPr>
              <w:t> </w:t>
            </w:r>
          </w:p>
        </w:tc>
      </w:tr>
    </w:tbl>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  </w:t>
      </w:r>
    </w:p>
    <w:p>
      <w:pPr>
        <w:pStyle w:val="Normal"/>
        <w:widowControl w:val="false"/>
        <w:spacing w:lineRule="auto" w:line="240"/>
        <w:jc w:val="center"/>
        <w:rPr>
          <w:rFonts w:ascii="Calibri" w:hAnsi="Calibri" w:cs="Calibri"/>
          <w:b/>
          <w:bCs/>
          <w:sz w:val="28"/>
          <w:szCs w:val="28"/>
        </w:rPr>
      </w:pPr>
      <w:r>
        <w:rPr>
          <w:rFonts w:cs="Calibri"/>
          <w:b/>
          <w:bCs/>
          <w:sz w:val="28"/>
          <w:szCs w:val="28"/>
        </w:rPr>
        <w:t>ASISTENCIAS POR FASE</w:t>
      </w:r>
    </w:p>
    <w:tbl>
      <w:tblPr>
        <w:tblW w:w="6807" w:type="dxa"/>
        <w:jc w:val="left"/>
        <w:tblInd w:w="1442" w:type="dxa"/>
        <w:tblLayout w:type="fixed"/>
        <w:tblCellMar>
          <w:top w:w="0" w:type="dxa"/>
          <w:left w:w="2" w:type="dxa"/>
          <w:bottom w:w="0" w:type="dxa"/>
          <w:right w:w="2" w:type="dxa"/>
        </w:tblCellMar>
        <w:tblLook w:val="04a0"/>
      </w:tblPr>
      <w:tblGrid>
        <w:gridCol w:w="2270"/>
        <w:gridCol w:w="2268"/>
        <w:gridCol w:w="2269"/>
      </w:tblGrid>
      <w:tr>
        <w:trPr>
          <w:trHeight w:val="344" w:hRule="atLeast"/>
        </w:trPr>
        <w:tc>
          <w:tcPr>
            <w:tcW w:w="2270" w:type="dxa"/>
            <w:tcBorders>
              <w:top w:val="single" w:sz="2" w:space="0" w:color="000000"/>
              <w:left w:val="single" w:sz="2" w:space="0" w:color="000000"/>
              <w:bottom w:val="single" w:sz="2" w:space="0" w:color="000000"/>
              <w:right w:val="single" w:sz="2" w:space="0" w:color="000000"/>
            </w:tcBorders>
            <w:shd w:color="auto" w:fill="auto" w:val="clear"/>
          </w:tcPr>
          <w:p>
            <w:pPr>
              <w:pStyle w:val="Normal"/>
              <w:spacing w:lineRule="auto" w:line="240" w:before="0" w:after="0"/>
              <w:jc w:val="center"/>
              <w:textAlignment w:val="baseline"/>
              <w:rPr>
                <w:rFonts w:eastAsia="Times New Roman" w:cs="Calibri" w:cstheme="minorHAnsi"/>
                <w:b/>
                <w:sz w:val="10"/>
                <w:szCs w:val="10"/>
              </w:rPr>
            </w:pPr>
            <w:r>
              <w:rPr>
                <w:rFonts w:eastAsia="Times New Roman" w:cs="Calibri" w:cstheme="minorHAnsi"/>
                <w:b/>
                <w:bCs/>
                <w:sz w:val="24"/>
                <w:szCs w:val="24"/>
              </w:rPr>
              <w:t>CEA 0*</w:t>
            </w:r>
            <w:r>
              <w:rPr>
                <w:rFonts w:eastAsia="Times New Roman" w:cs="Calibri" w:cstheme="minorHAnsi"/>
                <w:b/>
                <w:sz w:val="24"/>
                <w:szCs w:val="24"/>
              </w:rPr>
              <w:t> </w:t>
            </w:r>
          </w:p>
          <w:p>
            <w:pPr>
              <w:pStyle w:val="Normal"/>
              <w:spacing w:lineRule="auto" w:line="240" w:before="0" w:after="0"/>
              <w:jc w:val="center"/>
              <w:textAlignment w:val="baseline"/>
              <w:rPr>
                <w:rFonts w:eastAsia="Times New Roman" w:cs="Calibri" w:cstheme="minorHAnsi"/>
                <w:b/>
                <w:sz w:val="10"/>
                <w:szCs w:val="10"/>
              </w:rPr>
            </w:pPr>
            <w:r>
              <w:rPr>
                <w:rFonts w:eastAsia="Times New Roman" w:cs="Calibri" w:cstheme="minorHAnsi"/>
                <w:b/>
                <w:bCs/>
                <w:sz w:val="24"/>
                <w:szCs w:val="24"/>
              </w:rPr>
              <w:t>84 KM</w:t>
            </w:r>
            <w:r>
              <w:rPr>
                <w:rFonts w:eastAsia="Times New Roman" w:cs="Calibri" w:cstheme="minorHAnsi"/>
                <w:b/>
                <w:sz w:val="24"/>
                <w:szCs w:val="24"/>
              </w:rPr>
              <w:t> </w:t>
            </w:r>
          </w:p>
        </w:tc>
        <w:tc>
          <w:tcPr>
            <w:tcW w:w="2268" w:type="dxa"/>
            <w:tcBorders>
              <w:top w:val="single" w:sz="2" w:space="0" w:color="000000"/>
              <w:left w:val="single" w:sz="2" w:space="0" w:color="000000"/>
              <w:bottom w:val="single" w:sz="2" w:space="0" w:color="000000"/>
              <w:right w:val="single" w:sz="2" w:space="0" w:color="000000"/>
            </w:tcBorders>
            <w:shd w:color="auto" w:fill="auto" w:val="clear"/>
          </w:tcPr>
          <w:p>
            <w:pPr>
              <w:pStyle w:val="Normal"/>
              <w:spacing w:lineRule="auto" w:line="240" w:before="0" w:after="0"/>
              <w:jc w:val="center"/>
              <w:textAlignment w:val="baseline"/>
              <w:rPr>
                <w:rFonts w:eastAsia="Times New Roman" w:cs="Calibri" w:cstheme="minorHAnsi"/>
                <w:b/>
                <w:sz w:val="10"/>
                <w:szCs w:val="10"/>
              </w:rPr>
            </w:pPr>
            <w:r>
              <w:rPr>
                <w:rFonts w:eastAsia="Times New Roman" w:cs="Calibri" w:cstheme="minorHAnsi"/>
                <w:b/>
                <w:bCs/>
                <w:sz w:val="24"/>
                <w:szCs w:val="24"/>
              </w:rPr>
              <w:t>CEA-P</w:t>
            </w:r>
            <w:r>
              <w:rPr>
                <w:rFonts w:eastAsia="Times New Roman" w:cs="Calibri" w:cstheme="minorHAnsi"/>
                <w:b/>
                <w:sz w:val="24"/>
                <w:szCs w:val="24"/>
              </w:rPr>
              <w:t> </w:t>
            </w:r>
          </w:p>
          <w:p>
            <w:pPr>
              <w:pStyle w:val="Normal"/>
              <w:spacing w:lineRule="auto" w:line="240" w:before="0" w:after="0"/>
              <w:jc w:val="center"/>
              <w:textAlignment w:val="baseline"/>
              <w:rPr>
                <w:rFonts w:eastAsia="Times New Roman" w:cs="Calibri" w:cstheme="minorHAnsi"/>
                <w:b/>
                <w:sz w:val="10"/>
                <w:szCs w:val="10"/>
              </w:rPr>
            </w:pPr>
            <w:r>
              <w:rPr>
                <w:rFonts w:eastAsia="Times New Roman" w:cs="Calibri" w:cstheme="minorHAnsi"/>
                <w:b/>
                <w:bCs/>
                <w:sz w:val="24"/>
                <w:szCs w:val="24"/>
              </w:rPr>
              <w:t>65 KM</w:t>
            </w:r>
            <w:r>
              <w:rPr>
                <w:rFonts w:eastAsia="Times New Roman" w:cs="Calibri" w:cstheme="minorHAnsi"/>
                <w:b/>
                <w:sz w:val="24"/>
                <w:szCs w:val="24"/>
              </w:rPr>
              <w:t> </w:t>
            </w:r>
          </w:p>
        </w:tc>
        <w:tc>
          <w:tcPr>
            <w:tcW w:w="2269" w:type="dxa"/>
            <w:tcBorders>
              <w:top w:val="single" w:sz="2" w:space="0" w:color="000000"/>
              <w:left w:val="single" w:sz="2" w:space="0" w:color="000000"/>
              <w:bottom w:val="single" w:sz="2" w:space="0" w:color="000000"/>
              <w:right w:val="single" w:sz="2" w:space="0" w:color="000000"/>
            </w:tcBorders>
            <w:shd w:color="auto" w:fill="auto" w:val="clear"/>
          </w:tcPr>
          <w:p>
            <w:pPr>
              <w:pStyle w:val="Normal"/>
              <w:spacing w:lineRule="auto" w:line="240" w:before="0" w:after="0"/>
              <w:jc w:val="center"/>
              <w:textAlignment w:val="baseline"/>
              <w:rPr>
                <w:rFonts w:eastAsia="Times New Roman" w:cs="Calibri" w:cstheme="minorHAnsi"/>
                <w:b/>
                <w:sz w:val="10"/>
                <w:szCs w:val="10"/>
              </w:rPr>
            </w:pPr>
            <w:r>
              <w:rPr>
                <w:rFonts w:eastAsia="Times New Roman" w:cs="Calibri" w:cstheme="minorHAnsi"/>
                <w:b/>
                <w:bCs/>
                <w:sz w:val="24"/>
                <w:szCs w:val="24"/>
              </w:rPr>
              <w:t>CEA-P</w:t>
            </w:r>
            <w:r>
              <w:rPr>
                <w:rFonts w:eastAsia="Times New Roman" w:cs="Calibri" w:cstheme="minorHAnsi"/>
                <w:b/>
                <w:sz w:val="24"/>
                <w:szCs w:val="24"/>
              </w:rPr>
              <w:t> </w:t>
            </w:r>
          </w:p>
          <w:p>
            <w:pPr>
              <w:pStyle w:val="Normal"/>
              <w:spacing w:lineRule="auto" w:line="240" w:before="0" w:after="0"/>
              <w:jc w:val="center"/>
              <w:textAlignment w:val="baseline"/>
              <w:rPr>
                <w:rFonts w:eastAsia="Times New Roman" w:cs="Calibri" w:cstheme="minorHAnsi"/>
                <w:b/>
                <w:sz w:val="10"/>
                <w:szCs w:val="10"/>
              </w:rPr>
            </w:pPr>
            <w:r>
              <w:rPr>
                <w:rFonts w:eastAsia="Times New Roman" w:cs="Calibri" w:cstheme="minorHAnsi"/>
                <w:b/>
                <w:bCs/>
                <w:sz w:val="24"/>
                <w:szCs w:val="24"/>
              </w:rPr>
              <w:t>40 KM</w:t>
            </w:r>
            <w:r>
              <w:rPr>
                <w:rFonts w:eastAsia="Times New Roman" w:cs="Calibri" w:cstheme="minorHAnsi"/>
                <w:b/>
                <w:sz w:val="24"/>
                <w:szCs w:val="24"/>
              </w:rPr>
              <w:t> </w:t>
            </w:r>
          </w:p>
        </w:tc>
      </w:tr>
      <w:tr>
        <w:trPr>
          <w:trHeight w:val="160" w:hRule="atLeast"/>
        </w:trPr>
        <w:tc>
          <w:tcPr>
            <w:tcW w:w="2270" w:type="dxa"/>
            <w:tcBorders>
              <w:top w:val="single" w:sz="2" w:space="0" w:color="000000"/>
              <w:left w:val="single" w:sz="2" w:space="0" w:color="000000"/>
              <w:bottom w:val="single" w:sz="2" w:space="0" w:color="000000"/>
              <w:right w:val="single" w:sz="2" w:space="0" w:color="000000"/>
            </w:tcBorders>
            <w:shd w:color="auto" w:fill="FF0000"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Roja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1 (11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2 (19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3 (27 Km) </w:t>
            </w:r>
          </w:p>
        </w:tc>
        <w:tc>
          <w:tcPr>
            <w:tcW w:w="2268" w:type="dxa"/>
            <w:tcBorders>
              <w:top w:val="single" w:sz="2" w:space="0" w:color="000000"/>
              <w:left w:val="single" w:sz="2" w:space="0" w:color="000000"/>
              <w:bottom w:val="single" w:sz="2" w:space="0" w:color="000000"/>
              <w:right w:val="single" w:sz="2" w:space="0" w:color="000000"/>
            </w:tcBorders>
            <w:shd w:color="auto" w:fill="0B769F"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azul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2 (9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3 (16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 </w:t>
            </w:r>
          </w:p>
        </w:tc>
        <w:tc>
          <w:tcPr>
            <w:tcW w:w="2269" w:type="dxa"/>
            <w:tcBorders>
              <w:top w:val="single" w:sz="2" w:space="0" w:color="000000"/>
              <w:left w:val="single" w:sz="2" w:space="0" w:color="000000"/>
              <w:bottom w:val="single" w:sz="2" w:space="0" w:color="000000"/>
              <w:right w:val="single" w:sz="2" w:space="0" w:color="000000"/>
            </w:tcBorders>
            <w:shd w:color="auto" w:fill="0B769F"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Azul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2 (9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3 (16 Km) </w:t>
            </w:r>
          </w:p>
        </w:tc>
      </w:tr>
      <w:tr>
        <w:trPr>
          <w:trHeight w:val="160" w:hRule="atLeast"/>
        </w:trPr>
        <w:tc>
          <w:tcPr>
            <w:tcW w:w="2270" w:type="dxa"/>
            <w:tcBorders>
              <w:top w:val="single" w:sz="2" w:space="0" w:color="000000"/>
              <w:left w:val="single" w:sz="2" w:space="0" w:color="000000"/>
              <w:bottom w:val="single" w:sz="2" w:space="0" w:color="000000"/>
              <w:right w:val="single" w:sz="2" w:space="0" w:color="000000"/>
            </w:tcBorders>
            <w:shd w:color="auto" w:fill="FFC000"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Naranja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2 (10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3 (18 Km) </w:t>
            </w:r>
          </w:p>
        </w:tc>
        <w:tc>
          <w:tcPr>
            <w:tcW w:w="2268" w:type="dxa"/>
            <w:tcBorders>
              <w:top w:val="single" w:sz="2" w:space="0" w:color="000000"/>
              <w:left w:val="single" w:sz="2" w:space="0" w:color="000000"/>
              <w:bottom w:val="single" w:sz="2" w:space="0" w:color="000000"/>
              <w:right w:val="single" w:sz="2" w:space="0" w:color="000000"/>
            </w:tcBorders>
            <w:shd w:color="auto" w:fill="0B769F"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azul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2 (9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3 (16 Km) </w:t>
            </w:r>
          </w:p>
        </w:tc>
        <w:tc>
          <w:tcPr>
            <w:tcW w:w="2269" w:type="dxa"/>
            <w:tcBorders>
              <w:top w:val="single" w:sz="2" w:space="0" w:color="000000"/>
              <w:left w:val="single" w:sz="2" w:space="0" w:color="000000"/>
              <w:bottom w:val="single" w:sz="2" w:space="0" w:color="000000"/>
              <w:right w:val="single" w:sz="2" w:space="0" w:color="000000"/>
            </w:tcBorders>
            <w:shd w:color="auto" w:fill="0B769F"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Azul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2 (9Km)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3 (16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 </w:t>
            </w:r>
          </w:p>
        </w:tc>
      </w:tr>
      <w:tr>
        <w:trPr>
          <w:trHeight w:val="160" w:hRule="atLeast"/>
        </w:trPr>
        <w:tc>
          <w:tcPr>
            <w:tcW w:w="2270" w:type="dxa"/>
            <w:tcBorders>
              <w:top w:val="single" w:sz="2" w:space="0" w:color="000000"/>
              <w:left w:val="single" w:sz="2" w:space="0" w:color="000000"/>
              <w:bottom w:val="single" w:sz="2" w:space="0" w:color="000000"/>
              <w:right w:val="single" w:sz="2" w:space="0" w:color="000000"/>
            </w:tcBorders>
            <w:shd w:color="auto" w:fill="FFC000"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Naranja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2 (10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3 (18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 </w:t>
            </w:r>
          </w:p>
        </w:tc>
        <w:tc>
          <w:tcPr>
            <w:tcW w:w="2268" w:type="dxa"/>
            <w:tcBorders>
              <w:top w:val="single" w:sz="2" w:space="0" w:color="000000"/>
              <w:left w:val="single" w:sz="2" w:space="0" w:color="000000"/>
              <w:bottom w:val="single" w:sz="2" w:space="0" w:color="000000"/>
              <w:right w:val="single" w:sz="2" w:space="0" w:color="000000"/>
            </w:tcBorders>
            <w:shd w:color="auto" w:fill="FFC000" w:val="clear"/>
          </w:tcPr>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Fase Naranja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2 (10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ASISTENCIA 3 (18 Km)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 </w:t>
            </w:r>
          </w:p>
          <w:p>
            <w:pPr>
              <w:pStyle w:val="Normal"/>
              <w:spacing w:lineRule="auto" w:line="240" w:before="0" w:after="0"/>
              <w:jc w:val="center"/>
              <w:textAlignment w:val="baseline"/>
              <w:rPr>
                <w:rFonts w:eastAsia="Times New Roman" w:cs="Calibri" w:cstheme="minorHAnsi"/>
                <w:sz w:val="10"/>
                <w:szCs w:val="10"/>
              </w:rPr>
            </w:pPr>
            <w:r>
              <w:rPr>
                <w:rFonts w:eastAsia="Times New Roman" w:cs="Calibri" w:cstheme="minorHAnsi"/>
                <w:sz w:val="24"/>
                <w:szCs w:val="24"/>
              </w:rPr>
              <w:t> </w:t>
            </w:r>
          </w:p>
        </w:tc>
        <w:tc>
          <w:tcPr>
            <w:tcW w:w="2269" w:type="dxa"/>
            <w:tcBorders>
              <w:top w:val="single" w:sz="2" w:space="0" w:color="000000"/>
              <w:left w:val="single" w:sz="2" w:space="0" w:color="000000"/>
              <w:bottom w:val="single" w:sz="2" w:space="0" w:color="000000"/>
              <w:right w:val="single" w:sz="2" w:space="0" w:color="000000"/>
            </w:tcBorders>
            <w:shd w:color="auto" w:fill="auto" w:val="clear"/>
          </w:tcPr>
          <w:p>
            <w:pPr>
              <w:pStyle w:val="Normal"/>
              <w:spacing w:lineRule="auto" w:line="240" w:before="0" w:after="0"/>
              <w:textAlignment w:val="baseline"/>
              <w:rPr>
                <w:rFonts w:eastAsia="Times New Roman" w:cs="Calibri" w:cstheme="minorHAnsi"/>
                <w:sz w:val="10"/>
                <w:szCs w:val="10"/>
              </w:rPr>
            </w:pPr>
            <w:r>
              <w:rPr>
                <w:rFonts w:eastAsia="Times New Roman" w:cs="Calibri" w:cstheme="minorHAnsi"/>
                <w:sz w:val="24"/>
                <w:szCs w:val="24"/>
              </w:rPr>
              <w:t> </w:t>
            </w:r>
          </w:p>
        </w:tc>
      </w:tr>
    </w:tbl>
    <w:p>
      <w:pPr>
        <w:pStyle w:val="Normal"/>
        <w:widowControl w:val="false"/>
        <w:spacing w:lineRule="auto" w:line="240"/>
        <w:jc w:val="both"/>
        <w:rPr>
          <w:rFonts w:ascii="Calibri" w:hAnsi="Calibri" w:cs="Calibri"/>
          <w:b/>
          <w:bCs/>
          <w:sz w:val="28"/>
          <w:szCs w:val="28"/>
        </w:rPr>
      </w:pPr>
      <w:r>
        <w:rPr>
          <w:rFonts w:cs="Calibri"/>
          <w:b/>
          <w:bCs/>
          <w:sz w:val="28"/>
          <w:szCs w:val="28"/>
        </w:rPr>
        <w:t> </w:t>
      </w:r>
    </w:p>
    <w:p>
      <w:pPr>
        <w:pStyle w:val="Normal"/>
        <w:widowControl w:val="false"/>
        <w:spacing w:lineRule="auto" w:line="240"/>
        <w:jc w:val="both"/>
        <w:rPr>
          <w:rFonts w:ascii="Calibri" w:hAnsi="Calibri" w:cs="Calibri"/>
          <w:b/>
          <w:bCs/>
          <w:sz w:val="28"/>
          <w:szCs w:val="28"/>
        </w:rPr>
      </w:pPr>
      <w:r>
        <w:rPr>
          <w:rFonts w:cs="Calibri"/>
          <w:b/>
          <w:bCs/>
          <w:sz w:val="28"/>
          <w:szCs w:val="28"/>
        </w:rPr>
        <w:t> </w:t>
      </w:r>
    </w:p>
    <w:p>
      <w:pPr>
        <w:pStyle w:val="Normal"/>
        <w:widowControl w:val="false"/>
        <w:spacing w:lineRule="auto" w:line="240"/>
        <w:jc w:val="both"/>
        <w:rPr>
          <w:rFonts w:ascii="Calibri" w:hAnsi="Calibri" w:cs="Calibri"/>
          <w:b/>
          <w:bCs/>
          <w:sz w:val="28"/>
          <w:szCs w:val="28"/>
        </w:rPr>
      </w:pPr>
      <w:r>
        <w:rPr>
          <w:rFonts w:cs="Calibri"/>
          <w:b/>
          <w:bCs/>
          <w:sz w:val="28"/>
          <w:szCs w:val="28"/>
        </w:rPr>
        <w:t> </w:t>
      </w:r>
    </w:p>
    <w:p>
      <w:pPr>
        <w:pStyle w:val="Normal"/>
        <w:widowControl w:val="false"/>
        <w:spacing w:lineRule="auto" w:line="240"/>
        <w:jc w:val="both"/>
        <w:rPr>
          <w:rFonts w:ascii="Calibri" w:hAnsi="Calibri" w:cs="Calibri"/>
          <w:b/>
          <w:bCs/>
          <w:sz w:val="28"/>
          <w:szCs w:val="28"/>
        </w:rPr>
      </w:pPr>
      <w:r>
        <w:rPr>
          <w:rFonts w:cs="Calibri"/>
          <w:b/>
          <w:bCs/>
          <w:sz w:val="28"/>
          <w:szCs w:val="28"/>
        </w:rPr>
        <w:t>RUTOMETRO </w:t>
      </w:r>
    </w:p>
    <w:p>
      <w:pPr>
        <w:pStyle w:val="Normal"/>
        <w:widowControl w:val="false"/>
        <w:spacing w:lineRule="auto" w:line="240"/>
        <w:jc w:val="both"/>
        <w:rPr>
          <w:rFonts w:ascii="Calibri" w:hAnsi="Calibri" w:cs="Calibri"/>
          <w:bCs/>
          <w:sz w:val="28"/>
          <w:szCs w:val="28"/>
        </w:rPr>
      </w:pPr>
      <w:r>
        <w:rPr>
          <w:rFonts w:cs="Calibri"/>
          <w:bCs/>
          <w:sz w:val="28"/>
          <w:szCs w:val="28"/>
        </w:rPr>
        <w:t>A1: Salimos a la rotonda, ponemos el cuentakilómetros a 0 y cogemos la cuarta salida (CV 129 dirección Ares/Villafranca) recorremos 2,5 Km y a mano izquierda Asistencia 1 (primera de la fase ROJA). </w:t>
      </w:r>
    </w:p>
    <w:p>
      <w:pPr>
        <w:pStyle w:val="Normal"/>
        <w:widowControl w:val="false"/>
        <w:spacing w:lineRule="auto" w:line="240"/>
        <w:jc w:val="both"/>
        <w:rPr>
          <w:rFonts w:ascii="Calibri" w:hAnsi="Calibri" w:cs="Calibri"/>
          <w:bCs/>
          <w:sz w:val="28"/>
          <w:szCs w:val="28"/>
        </w:rPr>
      </w:pPr>
      <w:r>
        <w:rPr>
          <w:rFonts w:cs="Calibri"/>
          <w:bCs/>
          <w:sz w:val="28"/>
          <w:szCs w:val="28"/>
        </w:rPr>
        <w:t> </w:t>
      </w:r>
    </w:p>
    <w:p>
      <w:pPr>
        <w:pStyle w:val="Normal"/>
        <w:widowControl w:val="false"/>
        <w:spacing w:lineRule="auto" w:line="240"/>
        <w:jc w:val="both"/>
        <w:rPr>
          <w:rFonts w:ascii="Calibri" w:hAnsi="Calibri" w:cs="Calibri"/>
          <w:bCs/>
          <w:sz w:val="28"/>
          <w:szCs w:val="28"/>
        </w:rPr>
      </w:pPr>
      <w:r>
        <w:rPr>
          <w:rFonts w:cs="Calibri"/>
          <w:bCs/>
          <w:sz w:val="28"/>
          <w:szCs w:val="28"/>
        </w:rPr>
        <w:t>A2: Salimos a la rotonda, ponemos el cuentakilómetros a 0 y cogemos la cuarta salida (CV 129 dirección Ares/Villafranca) recorremos 2,5 Km, giramos a mano derecha y continuamos por el camino 1,5 Km, en la intersección giramos a mano izquierda y continuamos recto 400 metros hasta llegar a la asistencia 2. </w:t>
      </w:r>
    </w:p>
    <w:p>
      <w:pPr>
        <w:pStyle w:val="Normal"/>
        <w:widowControl w:val="false"/>
        <w:spacing w:lineRule="auto" w:line="240"/>
        <w:jc w:val="both"/>
        <w:rPr>
          <w:rFonts w:ascii="Calibri" w:hAnsi="Calibri" w:cs="Calibri"/>
          <w:bCs/>
          <w:sz w:val="28"/>
          <w:szCs w:val="28"/>
        </w:rPr>
      </w:pPr>
      <w:r>
        <w:rPr>
          <w:rFonts w:cs="Calibri"/>
          <w:bCs/>
          <w:sz w:val="28"/>
          <w:szCs w:val="28"/>
        </w:rPr>
        <w:t> </w:t>
      </w:r>
    </w:p>
    <w:p>
      <w:pPr>
        <w:pStyle w:val="Normal"/>
        <w:widowControl w:val="false"/>
        <w:spacing w:lineRule="auto" w:line="240"/>
        <w:jc w:val="both"/>
        <w:rPr>
          <w:rFonts w:ascii="Calibri" w:hAnsi="Calibri" w:cs="Calibri"/>
          <w:bCs/>
          <w:sz w:val="28"/>
          <w:szCs w:val="28"/>
        </w:rPr>
      </w:pPr>
      <w:r>
        <w:rPr>
          <w:rFonts w:cs="Calibri"/>
          <w:bCs/>
          <w:sz w:val="28"/>
          <w:szCs w:val="28"/>
        </w:rPr>
        <w:t>A3: Salimos a la rotonda, ponemos el cuentakilómetros a 0 y cogemos la segunda salida. En la siguiente rotonda cogemos la segunda salida (CV- 130 dirección Tirig) continuamos recto y a los 3,30 Km giramos a mano izquierda, continuamos 250 metros y está la asistencia 3. </w:t>
      </w:r>
    </w:p>
    <w:p>
      <w:pPr>
        <w:pStyle w:val="Normal"/>
        <w:widowControl w:val="false"/>
        <w:spacing w:lineRule="auto" w:line="240"/>
        <w:jc w:val="both"/>
        <w:rPr>
          <w:rFonts w:ascii="Calibri" w:hAnsi="Calibri" w:cs="Calibri"/>
          <w:bCs/>
          <w:sz w:val="28"/>
          <w:szCs w:val="28"/>
        </w:rPr>
      </w:pPr>
      <w:r>
        <w:rPr>
          <w:rFonts w:cs="Calibri"/>
          <w:bCs/>
          <w:sz w:val="28"/>
          <w:szCs w:val="28"/>
        </w:rPr>
        <w:t> </w:t>
      </w:r>
    </w:p>
    <w:p>
      <w:pPr>
        <w:pStyle w:val="Normal"/>
        <w:widowControl w:val="false"/>
        <w:spacing w:lineRule="auto" w:line="240"/>
        <w:jc w:val="both"/>
        <w:rPr>
          <w:rFonts w:ascii="Calibri" w:hAnsi="Calibri" w:cs="Calibri"/>
          <w:bCs/>
          <w:sz w:val="28"/>
          <w:szCs w:val="28"/>
          <w:highlight w:val="yellow"/>
        </w:rPr>
      </w:pPr>
      <w:r>
        <w:rPr>
          <w:rFonts w:cs="Calibri"/>
          <w:bCs/>
          <w:sz w:val="28"/>
          <w:szCs w:val="28"/>
          <w:highlight w:val="yellow"/>
        </w:rPr>
        <w:t>La asistencia 1 es solo para la primera fase del 0* (FASE ROJA) </w:t>
      </w:r>
    </w:p>
    <w:p>
      <w:pPr>
        <w:pStyle w:val="Normal"/>
        <w:widowControl w:val="false"/>
        <w:spacing w:lineRule="auto" w:line="240"/>
        <w:jc w:val="both"/>
        <w:rPr>
          <w:rFonts w:ascii="Calibri" w:hAnsi="Calibri" w:cs="Calibri"/>
          <w:bCs/>
          <w:sz w:val="28"/>
          <w:szCs w:val="28"/>
        </w:rPr>
      </w:pPr>
      <w:r>
        <w:rPr>
          <w:rFonts w:cs="Calibri"/>
          <w:bCs/>
          <w:sz w:val="28"/>
          <w:szCs w:val="28"/>
          <w:highlight w:val="yellow"/>
        </w:rPr>
        <w:t>La asistencia 2 y 3 es la misma para las fases naranjas y azul.</w:t>
      </w:r>
      <w:r>
        <w:rPr>
          <w:rFonts w:cs="Calibri"/>
          <w:bCs/>
          <w:sz w:val="28"/>
          <w:szCs w:val="28"/>
        </w:rPr>
        <w:t> </w:t>
      </w:r>
    </w:p>
    <w:p>
      <w:pPr>
        <w:pStyle w:val="Normal"/>
        <w:widowControl w:val="false"/>
        <w:spacing w:lineRule="auto" w:line="240"/>
        <w:jc w:val="both"/>
        <w:rPr>
          <w:rFonts w:ascii="Calibri" w:hAnsi="Calibri" w:cs="Calibri"/>
          <w:b/>
          <w:bCs/>
          <w:sz w:val="28"/>
          <w:szCs w:val="28"/>
        </w:rPr>
      </w:pPr>
      <w:r>
        <w:rPr>
          <w:rFonts w:cs="Calibri"/>
          <w:b/>
          <w:bCs/>
          <w:sz w:val="28"/>
          <w:szCs w:val="28"/>
        </w:rPr>
        <w:t> </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ind w:firstLine="720"/>
        <w:jc w:val="center"/>
        <w:rPr>
          <w:rFonts w:ascii="Calibri" w:hAnsi="Calibri" w:cs="Calibri"/>
          <w:b/>
          <w:bCs/>
          <w:sz w:val="28"/>
          <w:szCs w:val="28"/>
          <w:u w:val="single"/>
        </w:rPr>
      </w:pPr>
      <w:r>
        <w:rPr>
          <w:rFonts w:cs="Calibri"/>
          <w:b/>
          <w:bCs/>
          <w:sz w:val="28"/>
          <w:szCs w:val="28"/>
          <w:u w:val="single"/>
        </w:rPr>
        <w:t>PRUEBAS</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CEA 0*  84 km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Fases: 3 </w:t>
      </w:r>
    </w:p>
    <w:p>
      <w:pPr>
        <w:pStyle w:val="Normal"/>
        <w:widowControl w:val="false"/>
        <w:spacing w:lineRule="auto" w:line="240"/>
        <w:jc w:val="both"/>
        <w:rPr>
          <w:rFonts w:ascii="Calibri" w:hAnsi="Calibri" w:cs="Calibri"/>
          <w:bCs/>
          <w:sz w:val="28"/>
          <w:szCs w:val="28"/>
        </w:rPr>
      </w:pPr>
      <w:r>
        <w:rPr>
          <w:rFonts w:cs="Calibri"/>
          <w:bCs/>
          <w:sz w:val="28"/>
          <w:szCs w:val="28"/>
        </w:rPr>
        <w:t xml:space="preserve">Reconocimiento previo la tarde del día 4 de Julio desde las 18:00 a 20:30 horas o el mismo día de la carrera entre las 06:30 y 07:15 horas en Picadero Municipal CAL de Albocàsser.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Reunión previa: 15 minutos antes de la salida. </w:t>
      </w:r>
    </w:p>
    <w:p>
      <w:pPr>
        <w:pStyle w:val="Normal"/>
        <w:widowControl w:val="false"/>
        <w:spacing w:lineRule="auto" w:line="240"/>
        <w:jc w:val="both"/>
        <w:rPr>
          <w:rFonts w:ascii="Calibri" w:hAnsi="Calibri" w:cs="Calibri"/>
          <w:b/>
          <w:bCs/>
          <w:sz w:val="28"/>
          <w:szCs w:val="28"/>
        </w:rPr>
      </w:pPr>
      <w:r>
        <w:rPr>
          <w:rFonts w:cs="Calibri"/>
          <w:b/>
          <w:bCs/>
          <w:sz w:val="28"/>
          <w:szCs w:val="28"/>
        </w:rPr>
        <w:t>Pulsaciones: 64/minuto</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Tiempo de recuperación:   </w:t>
      </w:r>
    </w:p>
    <w:p>
      <w:pPr>
        <w:pStyle w:val="Normal"/>
        <w:widowControl w:val="false"/>
        <w:spacing w:lineRule="auto" w:line="240"/>
        <w:ind w:left="720"/>
        <w:jc w:val="both"/>
        <w:rPr>
          <w:rFonts w:ascii="Calibri" w:hAnsi="Calibri" w:cs="Calibri"/>
          <w:bCs/>
          <w:sz w:val="28"/>
          <w:szCs w:val="28"/>
        </w:rPr>
      </w:pPr>
      <w:r>
        <w:rPr>
          <w:rFonts w:cs="Calibri"/>
          <w:bCs/>
          <w:sz w:val="28"/>
          <w:szCs w:val="28"/>
        </w:rPr>
        <w:t xml:space="preserve">1º Vet-Gate; 20 minutos, 2 presentaciones </w:t>
      </w:r>
    </w:p>
    <w:p>
      <w:pPr>
        <w:pStyle w:val="Normal"/>
        <w:widowControl w:val="false"/>
        <w:spacing w:lineRule="auto" w:line="240"/>
        <w:ind w:left="720"/>
        <w:jc w:val="both"/>
        <w:rPr>
          <w:rFonts w:ascii="Calibri" w:hAnsi="Calibri" w:cs="Calibri"/>
          <w:bCs/>
          <w:sz w:val="28"/>
          <w:szCs w:val="28"/>
        </w:rPr>
      </w:pPr>
      <w:r>
        <w:rPr>
          <w:rFonts w:cs="Calibri"/>
          <w:bCs/>
          <w:sz w:val="28"/>
          <w:szCs w:val="28"/>
        </w:rPr>
        <w:t xml:space="preserve">2º Vet-Gate; 20 minutos, 2 presentaciones </w:t>
      </w:r>
    </w:p>
    <w:p>
      <w:pPr>
        <w:pStyle w:val="Normal"/>
        <w:widowControl w:val="false"/>
        <w:spacing w:lineRule="auto" w:line="240"/>
        <w:ind w:left="720"/>
        <w:jc w:val="both"/>
        <w:rPr>
          <w:rFonts w:ascii="Calibri" w:hAnsi="Calibri" w:cs="Calibri"/>
          <w:b/>
          <w:bCs/>
          <w:sz w:val="28"/>
          <w:szCs w:val="28"/>
        </w:rPr>
      </w:pPr>
      <w:r>
        <w:rPr>
          <w:rFonts w:cs="Calibri"/>
          <w:bCs/>
          <w:sz w:val="28"/>
          <w:szCs w:val="28"/>
        </w:rPr>
        <w:t>3º Vet-Gate; 30 minutos, 1 presentación</w:t>
      </w:r>
    </w:p>
    <w:p>
      <w:pPr>
        <w:pStyle w:val="Normal"/>
        <w:widowControl w:val="false"/>
        <w:spacing w:lineRule="auto" w:line="240"/>
        <w:jc w:val="both"/>
        <w:rPr>
          <w:rFonts w:ascii="Calibri" w:hAnsi="Calibri" w:cs="Calibri"/>
          <w:b/>
          <w:bCs/>
          <w:sz w:val="28"/>
          <w:szCs w:val="28"/>
        </w:rPr>
      </w:pPr>
      <w:r>
        <w:rPr>
          <w:rFonts w:cs="Calibri"/>
          <w:b/>
          <w:bCs/>
          <w:sz w:val="28"/>
          <w:szCs w:val="28"/>
        </w:rPr>
        <w:t>Hora de salida: 7:15 a.m.  SALIDA EN GRUPO</w:t>
      </w:r>
    </w:p>
    <w:p>
      <w:pPr>
        <w:pStyle w:val="Normal"/>
        <w:widowControl w:val="false"/>
        <w:spacing w:lineRule="auto" w:line="240"/>
        <w:jc w:val="both"/>
        <w:rPr>
          <w:rFonts w:ascii="Calibri" w:hAnsi="Calibri" w:cs="Calibri"/>
          <w:b/>
          <w:bCs/>
          <w:sz w:val="28"/>
          <w:szCs w:val="28"/>
        </w:rPr>
      </w:pPr>
      <w:r>
        <w:rPr>
          <w:rFonts w:cs="Calibri"/>
          <w:b/>
          <w:bCs/>
          <w:sz w:val="28"/>
          <w:szCs w:val="28"/>
          <w:highlight w:val="yellow"/>
        </w:rPr>
        <w:t>Velocidad mínima 10 km/h - máxima 16 km/h.</w:t>
      </w:r>
      <w:r>
        <w:rPr>
          <w:rFonts w:cs="Calibri"/>
          <w:b/>
          <w:bCs/>
          <w:sz w:val="28"/>
          <w:szCs w:val="28"/>
        </w:rPr>
        <w:t xml:space="preserve"> </w:t>
      </w:r>
    </w:p>
    <w:p>
      <w:pPr>
        <w:pStyle w:val="Normal"/>
        <w:widowControl w:val="false"/>
        <w:spacing w:lineRule="auto" w:line="240"/>
        <w:jc w:val="both"/>
        <w:rPr>
          <w:rFonts w:ascii="Calibri" w:hAnsi="Calibri" w:cs="Calibri"/>
          <w:bCs/>
          <w:sz w:val="28"/>
          <w:szCs w:val="28"/>
        </w:rPr>
      </w:pPr>
      <w:r>
        <w:rPr>
          <w:rFonts w:cs="Calibri"/>
          <w:b/>
          <w:bCs/>
          <w:sz w:val="28"/>
          <w:szCs w:val="28"/>
        </w:rPr>
        <w:t xml:space="preserve">Fase I (ROJA): 34,00 km. </w:t>
      </w:r>
      <w:r>
        <w:rPr>
          <w:rFonts w:cs="Calibri"/>
          <w:bCs/>
          <w:sz w:val="28"/>
          <w:szCs w:val="28"/>
        </w:rPr>
        <w:t xml:space="preserve">T. máximo: 03:24:00 T. mínimo: 2:07:30 </w:t>
      </w:r>
    </w:p>
    <w:p>
      <w:pPr>
        <w:pStyle w:val="Normal"/>
        <w:widowControl w:val="false"/>
        <w:spacing w:lineRule="auto" w:line="240"/>
        <w:jc w:val="both"/>
        <w:rPr>
          <w:rFonts w:ascii="Calibri" w:hAnsi="Calibri" w:cs="Calibri"/>
          <w:b/>
          <w:bCs/>
          <w:sz w:val="28"/>
          <w:szCs w:val="28"/>
        </w:rPr>
      </w:pPr>
      <w:r>
        <w:rPr>
          <w:rFonts w:cs="Calibri"/>
          <w:bCs/>
          <w:sz w:val="28"/>
          <w:szCs w:val="28"/>
        </w:rPr>
        <w:t>T. descanso 40’</w:t>
      </w:r>
      <w:r>
        <w:rPr>
          <w:rFonts w:cs="Calibri"/>
          <w:b/>
          <w:bCs/>
          <w:sz w:val="28"/>
          <w:szCs w:val="28"/>
        </w:rPr>
        <w:t xml:space="preserve"> </w:t>
      </w:r>
    </w:p>
    <w:p>
      <w:pPr>
        <w:pStyle w:val="Normal"/>
        <w:widowControl w:val="false"/>
        <w:spacing w:lineRule="auto" w:line="240"/>
        <w:jc w:val="both"/>
        <w:rPr>
          <w:rFonts w:ascii="Calibri" w:hAnsi="Calibri" w:cs="Calibri"/>
          <w:bCs/>
          <w:sz w:val="28"/>
          <w:szCs w:val="28"/>
        </w:rPr>
      </w:pPr>
      <w:r>
        <w:rPr>
          <w:rFonts w:cs="Calibri"/>
          <w:b/>
          <w:bCs/>
          <w:sz w:val="28"/>
          <w:szCs w:val="28"/>
        </w:rPr>
        <w:t xml:space="preserve">Fase II (NARANJA): 25,00km. </w:t>
      </w:r>
      <w:r>
        <w:rPr>
          <w:rFonts w:cs="Calibri"/>
          <w:bCs/>
          <w:sz w:val="28"/>
          <w:szCs w:val="28"/>
        </w:rPr>
        <w:t xml:space="preserve">T. máximo: 02:30:00 T. mínimo: 01:33:45  </w:t>
      </w:r>
    </w:p>
    <w:p>
      <w:pPr>
        <w:pStyle w:val="Normal"/>
        <w:widowControl w:val="false"/>
        <w:spacing w:lineRule="auto" w:line="240"/>
        <w:jc w:val="both"/>
        <w:rPr>
          <w:rFonts w:ascii="Calibri" w:hAnsi="Calibri" w:cs="Calibri"/>
          <w:b/>
          <w:bCs/>
          <w:sz w:val="28"/>
          <w:szCs w:val="28"/>
        </w:rPr>
      </w:pPr>
      <w:r>
        <w:rPr>
          <w:rFonts w:cs="Calibri"/>
          <w:bCs/>
          <w:sz w:val="28"/>
          <w:szCs w:val="28"/>
        </w:rPr>
        <w:t>T. descanso 30’</w:t>
      </w:r>
      <w:r>
        <w:rPr>
          <w:rFonts w:cs="Calibri"/>
          <w:b/>
          <w:bCs/>
          <w:sz w:val="28"/>
          <w:szCs w:val="28"/>
        </w:rPr>
        <w:t xml:space="preserve">  </w:t>
      </w:r>
    </w:p>
    <w:p>
      <w:pPr>
        <w:pStyle w:val="Normal"/>
        <w:widowControl w:val="false"/>
        <w:spacing w:lineRule="auto" w:line="240"/>
        <w:jc w:val="both"/>
        <w:rPr>
          <w:rFonts w:ascii="Calibri" w:hAnsi="Calibri" w:cs="Calibri"/>
          <w:bCs/>
          <w:sz w:val="28"/>
          <w:szCs w:val="28"/>
        </w:rPr>
      </w:pPr>
      <w:r>
        <w:rPr>
          <w:rFonts w:cs="Calibri"/>
          <w:b/>
          <w:bCs/>
          <w:sz w:val="28"/>
          <w:szCs w:val="28"/>
        </w:rPr>
        <w:t xml:space="preserve">Fase III (NARANJA): 25,00km. </w:t>
      </w:r>
      <w:r>
        <w:rPr>
          <w:rFonts w:cs="Calibri"/>
          <w:bCs/>
          <w:sz w:val="28"/>
          <w:szCs w:val="28"/>
        </w:rPr>
        <w:t xml:space="preserve">T. máximo: 02:30:00 T. mínimo: 01:33:45   </w:t>
      </w:r>
    </w:p>
    <w:p>
      <w:pPr>
        <w:pStyle w:val="Normal"/>
        <w:widowControl w:val="false"/>
        <w:spacing w:lineRule="auto" w:line="240"/>
        <w:jc w:val="both"/>
        <w:rPr>
          <w:rFonts w:ascii="Calibri" w:hAnsi="Calibri" w:cs="Calibri"/>
          <w:b/>
          <w:bCs/>
          <w:sz w:val="28"/>
          <w:szCs w:val="28"/>
        </w:rPr>
      </w:pPr>
      <w:r>
        <w:rPr>
          <w:rFonts w:cs="Calibri"/>
          <w:b/>
          <w:bCs/>
          <w:sz w:val="28"/>
          <w:szCs w:val="28"/>
        </w:rPr>
        <w:t>CEA 65 km</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Fases: 3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Reunión previa: 15 minutos antes de la salida. </w:t>
      </w:r>
    </w:p>
    <w:p>
      <w:pPr>
        <w:pStyle w:val="Normal"/>
        <w:widowControl w:val="false"/>
        <w:spacing w:lineRule="auto" w:line="240"/>
        <w:jc w:val="both"/>
        <w:rPr>
          <w:rFonts w:ascii="Calibri" w:hAnsi="Calibri" w:cs="Calibri"/>
          <w:b/>
          <w:bCs/>
          <w:sz w:val="28"/>
          <w:szCs w:val="28"/>
        </w:rPr>
      </w:pPr>
      <w:r>
        <w:rPr>
          <w:rFonts w:cs="Calibri"/>
          <w:b/>
          <w:bCs/>
          <w:sz w:val="28"/>
          <w:szCs w:val="28"/>
        </w:rPr>
        <w:t>Reconocimiento previo la tarde del día 4 de Julio desde las 18:00 a 20:30 horas o el mismo día de la carrera entre las 06:30 y 07:30 horas en Picadero Municipal CAL de Albocàsser.</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Reunión previa: 15 minutos antes de la salida. </w:t>
      </w:r>
    </w:p>
    <w:p>
      <w:pPr>
        <w:pStyle w:val="Normal"/>
        <w:widowControl w:val="false"/>
        <w:spacing w:lineRule="auto" w:line="240"/>
        <w:jc w:val="both"/>
        <w:rPr>
          <w:rFonts w:ascii="Calibri" w:hAnsi="Calibri" w:cs="Calibri"/>
          <w:b/>
          <w:bCs/>
          <w:sz w:val="28"/>
          <w:szCs w:val="28"/>
        </w:rPr>
      </w:pPr>
      <w:r>
        <w:rPr>
          <w:rFonts w:cs="Calibri"/>
          <w:b/>
          <w:bCs/>
          <w:sz w:val="28"/>
          <w:szCs w:val="28"/>
        </w:rPr>
        <w:t>Pulsaciones: 64/minuto</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Tiempo de recuperación:   </w:t>
      </w:r>
    </w:p>
    <w:p>
      <w:pPr>
        <w:pStyle w:val="Normal"/>
        <w:widowControl w:val="false"/>
        <w:spacing w:lineRule="auto" w:line="240"/>
        <w:ind w:left="720"/>
        <w:jc w:val="both"/>
        <w:rPr>
          <w:rFonts w:ascii="Calibri" w:hAnsi="Calibri" w:cs="Calibri"/>
          <w:bCs/>
          <w:sz w:val="28"/>
          <w:szCs w:val="28"/>
        </w:rPr>
      </w:pPr>
      <w:r>
        <w:rPr>
          <w:rFonts w:cs="Calibri"/>
          <w:bCs/>
          <w:sz w:val="28"/>
          <w:szCs w:val="28"/>
        </w:rPr>
        <w:t xml:space="preserve">1º Vet-Gate; 20 minutos, 2 presentaciones </w:t>
      </w:r>
    </w:p>
    <w:p>
      <w:pPr>
        <w:pStyle w:val="Normal"/>
        <w:widowControl w:val="false"/>
        <w:spacing w:lineRule="auto" w:line="240"/>
        <w:ind w:left="720"/>
        <w:jc w:val="both"/>
        <w:rPr>
          <w:rFonts w:ascii="Calibri" w:hAnsi="Calibri" w:cs="Calibri"/>
          <w:bCs/>
          <w:sz w:val="28"/>
          <w:szCs w:val="28"/>
        </w:rPr>
      </w:pPr>
      <w:r>
        <w:rPr>
          <w:rFonts w:cs="Calibri"/>
          <w:bCs/>
          <w:sz w:val="28"/>
          <w:szCs w:val="28"/>
        </w:rPr>
        <w:t xml:space="preserve">2º Vet-Gate; 20 minutos, 2 presentaciones </w:t>
      </w:r>
    </w:p>
    <w:p>
      <w:pPr>
        <w:pStyle w:val="Normal"/>
        <w:widowControl w:val="false"/>
        <w:spacing w:lineRule="auto" w:line="240"/>
        <w:ind w:left="720"/>
        <w:jc w:val="both"/>
        <w:rPr>
          <w:rFonts w:ascii="Calibri" w:hAnsi="Calibri" w:cs="Calibri"/>
          <w:bCs/>
          <w:sz w:val="28"/>
          <w:szCs w:val="28"/>
        </w:rPr>
      </w:pPr>
      <w:r>
        <w:rPr>
          <w:rFonts w:cs="Calibri"/>
          <w:bCs/>
          <w:sz w:val="28"/>
          <w:szCs w:val="28"/>
        </w:rPr>
        <w:t>3º Vet-Gate; 30 minutos, 1 presentación</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highlight w:val="yellow"/>
        </w:rPr>
        <w:t>Velocidad mínima 10 km/h - máxima 15 km/h.</w:t>
      </w:r>
      <w:r>
        <w:rPr>
          <w:rFonts w:cs="Calibri"/>
          <w:b/>
          <w:bCs/>
          <w:sz w:val="28"/>
          <w:szCs w:val="28"/>
        </w:rPr>
        <w:t xml:space="preserve"> </w:t>
      </w:r>
    </w:p>
    <w:p>
      <w:pPr>
        <w:pStyle w:val="Normal"/>
        <w:widowControl w:val="false"/>
        <w:spacing w:lineRule="auto" w:line="240"/>
        <w:jc w:val="both"/>
        <w:rPr>
          <w:rFonts w:ascii="Calibri" w:hAnsi="Calibri" w:cs="Calibri"/>
          <w:b/>
          <w:bCs/>
          <w:sz w:val="28"/>
          <w:szCs w:val="28"/>
        </w:rPr>
      </w:pPr>
      <w:r>
        <w:rPr>
          <w:rFonts w:cs="Calibri"/>
          <w:b/>
          <w:bCs/>
          <w:sz w:val="28"/>
          <w:szCs w:val="28"/>
          <w:highlight w:val="yellow"/>
        </w:rPr>
        <w:t>Hora de salida: 7:30 a.m.  SALIDA EN GRUPO CON LOS DE 40 KM</w:t>
      </w:r>
    </w:p>
    <w:p>
      <w:pPr>
        <w:pStyle w:val="Normal"/>
        <w:widowControl w:val="false"/>
        <w:spacing w:lineRule="auto" w:line="240"/>
        <w:jc w:val="both"/>
        <w:rPr>
          <w:rFonts w:ascii="Calibri" w:hAnsi="Calibri" w:cs="Calibri"/>
          <w:bCs/>
          <w:sz w:val="28"/>
          <w:szCs w:val="28"/>
        </w:rPr>
      </w:pPr>
      <w:r>
        <w:rPr>
          <w:rFonts w:cs="Calibri"/>
          <w:b/>
          <w:bCs/>
          <w:sz w:val="28"/>
          <w:szCs w:val="28"/>
        </w:rPr>
        <w:t xml:space="preserve">Fase I (AZUL): 20,00 km. </w:t>
      </w:r>
      <w:r>
        <w:rPr>
          <w:rFonts w:cs="Calibri"/>
          <w:bCs/>
          <w:sz w:val="28"/>
          <w:szCs w:val="28"/>
        </w:rPr>
        <w:t xml:space="preserve">T. máximo: 02:00:00 T. mínimo: 01:20:00 </w:t>
      </w:r>
    </w:p>
    <w:p>
      <w:pPr>
        <w:pStyle w:val="Normal"/>
        <w:widowControl w:val="false"/>
        <w:spacing w:lineRule="auto" w:line="240"/>
        <w:jc w:val="both"/>
        <w:rPr>
          <w:rFonts w:ascii="Calibri" w:hAnsi="Calibri" w:cs="Calibri"/>
          <w:bCs/>
          <w:sz w:val="28"/>
          <w:szCs w:val="28"/>
        </w:rPr>
      </w:pPr>
      <w:r>
        <w:rPr>
          <w:rFonts w:cs="Calibri"/>
          <w:bCs/>
          <w:sz w:val="28"/>
          <w:szCs w:val="28"/>
        </w:rPr>
        <w:t>T. descanso 30’</w:t>
      </w:r>
    </w:p>
    <w:p>
      <w:pPr>
        <w:pStyle w:val="Normal"/>
        <w:widowControl w:val="false"/>
        <w:spacing w:lineRule="auto" w:line="240"/>
        <w:jc w:val="both"/>
        <w:rPr>
          <w:rFonts w:ascii="Calibri" w:hAnsi="Calibri" w:cs="Calibri"/>
          <w:bCs/>
          <w:sz w:val="28"/>
          <w:szCs w:val="28"/>
        </w:rPr>
      </w:pPr>
      <w:r>
        <w:rPr>
          <w:rFonts w:cs="Calibri"/>
          <w:b/>
          <w:bCs/>
          <w:sz w:val="28"/>
          <w:szCs w:val="28"/>
        </w:rPr>
        <w:t xml:space="preserve">Fase III (AZUL): 20,00 km. </w:t>
      </w:r>
      <w:r>
        <w:rPr>
          <w:rFonts w:cs="Calibri"/>
          <w:bCs/>
          <w:sz w:val="28"/>
          <w:szCs w:val="28"/>
        </w:rPr>
        <w:t xml:space="preserve">T. máximo: 02:00:00 T. mínimo: 01:20:00 </w:t>
      </w:r>
    </w:p>
    <w:p>
      <w:pPr>
        <w:pStyle w:val="Normal"/>
        <w:widowControl w:val="false"/>
        <w:spacing w:lineRule="auto" w:line="240"/>
        <w:jc w:val="both"/>
        <w:rPr>
          <w:rFonts w:ascii="Calibri" w:hAnsi="Calibri" w:cs="Calibri"/>
          <w:b/>
          <w:bCs/>
          <w:sz w:val="28"/>
          <w:szCs w:val="28"/>
        </w:rPr>
      </w:pPr>
      <w:r>
        <w:rPr>
          <w:rFonts w:cs="Calibri"/>
          <w:bCs/>
          <w:sz w:val="28"/>
          <w:szCs w:val="28"/>
        </w:rPr>
        <w:t>T. descanso 30’</w:t>
      </w:r>
      <w:r>
        <w:rPr>
          <w:rFonts w:cs="Calibri"/>
          <w:b/>
          <w:bCs/>
          <w:sz w:val="28"/>
          <w:szCs w:val="28"/>
        </w:rPr>
        <w:t xml:space="preserve">  </w:t>
      </w:r>
    </w:p>
    <w:p>
      <w:pPr>
        <w:pStyle w:val="Normal"/>
        <w:widowControl w:val="false"/>
        <w:spacing w:lineRule="auto" w:line="240"/>
        <w:jc w:val="both"/>
        <w:rPr>
          <w:rFonts w:ascii="Calibri" w:hAnsi="Calibri" w:cs="Calibri"/>
          <w:bCs/>
          <w:sz w:val="28"/>
          <w:szCs w:val="28"/>
        </w:rPr>
      </w:pPr>
      <w:r>
        <w:rPr>
          <w:rFonts w:cs="Calibri"/>
          <w:b/>
          <w:bCs/>
          <w:sz w:val="28"/>
          <w:szCs w:val="28"/>
        </w:rPr>
        <w:t xml:space="preserve">Fase III (NARANJA): 25,00km. </w:t>
      </w:r>
      <w:r>
        <w:rPr>
          <w:rFonts w:cs="Calibri"/>
          <w:bCs/>
          <w:sz w:val="28"/>
          <w:szCs w:val="28"/>
        </w:rPr>
        <w:t xml:space="preserve">T. máximo: 02:30:00 T. mínimo: 01:40:00  </w:t>
      </w:r>
    </w:p>
    <w:p>
      <w:pPr>
        <w:pStyle w:val="Normal"/>
        <w:widowControl w:val="false"/>
        <w:spacing w:lineRule="auto" w:line="240"/>
        <w:jc w:val="both"/>
        <w:rPr>
          <w:rFonts w:ascii="Calibri" w:hAnsi="Calibri" w:cs="Calibri"/>
          <w:bCs/>
          <w:sz w:val="28"/>
          <w:szCs w:val="28"/>
        </w:rPr>
      </w:pPr>
      <w:r>
        <w:rPr>
          <w:rFonts w:cs="Calibri"/>
          <w:bCs/>
          <w:sz w:val="28"/>
          <w:szCs w:val="28"/>
        </w:rPr>
      </w:r>
    </w:p>
    <w:p>
      <w:pPr>
        <w:pStyle w:val="Normal"/>
        <w:widowControl w:val="false"/>
        <w:spacing w:lineRule="auto" w:line="240"/>
        <w:jc w:val="both"/>
        <w:rPr>
          <w:rFonts w:ascii="Calibri" w:hAnsi="Calibri" w:cs="Calibri"/>
          <w:bCs/>
          <w:sz w:val="28"/>
          <w:szCs w:val="28"/>
        </w:rPr>
      </w:pPr>
      <w:r>
        <w:rPr>
          <w:rFonts w:cs="Calibri"/>
          <w:bCs/>
          <w:sz w:val="28"/>
          <w:szCs w:val="28"/>
        </w:rPr>
      </w:r>
    </w:p>
    <w:p>
      <w:pPr>
        <w:pStyle w:val="Normal"/>
        <w:widowControl w:val="false"/>
        <w:spacing w:lineRule="auto" w:line="240"/>
        <w:jc w:val="both"/>
        <w:rPr>
          <w:rFonts w:ascii="Calibri" w:hAnsi="Calibri" w:cs="Calibri"/>
          <w:bCs/>
          <w:sz w:val="28"/>
          <w:szCs w:val="28"/>
        </w:rPr>
      </w:pPr>
      <w:r>
        <w:rPr>
          <w:rFonts w:cs="Calibri"/>
          <w:bCs/>
          <w:sz w:val="28"/>
          <w:szCs w:val="28"/>
        </w:rPr>
      </w:r>
    </w:p>
    <w:p>
      <w:pPr>
        <w:pStyle w:val="Normal"/>
        <w:widowControl w:val="false"/>
        <w:spacing w:lineRule="auto" w:line="240"/>
        <w:jc w:val="both"/>
        <w:rPr>
          <w:rFonts w:ascii="Calibri" w:hAnsi="Calibri" w:cs="Calibri"/>
          <w:bCs/>
          <w:sz w:val="28"/>
          <w:szCs w:val="28"/>
        </w:rPr>
      </w:pPr>
      <w:r>
        <w:rPr>
          <w:rFonts w:cs="Calibri"/>
          <w:bCs/>
          <w:sz w:val="28"/>
          <w:szCs w:val="28"/>
        </w:rPr>
      </w:r>
    </w:p>
    <w:p>
      <w:pPr>
        <w:pStyle w:val="Normal"/>
        <w:widowControl w:val="false"/>
        <w:spacing w:lineRule="auto" w:line="240"/>
        <w:jc w:val="both"/>
        <w:rPr>
          <w:rFonts w:ascii="Calibri" w:hAnsi="Calibri" w:cs="Calibri"/>
          <w:bCs/>
          <w:sz w:val="28"/>
          <w:szCs w:val="28"/>
        </w:rPr>
      </w:pPr>
      <w:r>
        <w:rPr>
          <w:rFonts w:cs="Calibri"/>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CEA 40  </w:t>
      </w:r>
    </w:p>
    <w:p>
      <w:pPr>
        <w:pStyle w:val="Normal"/>
        <w:widowControl w:val="false"/>
        <w:spacing w:lineRule="auto" w:line="240"/>
        <w:jc w:val="both"/>
        <w:rPr>
          <w:rFonts w:ascii="Calibri" w:hAnsi="Calibri" w:cs="Calibri"/>
          <w:b/>
          <w:bCs/>
          <w:sz w:val="28"/>
          <w:szCs w:val="28"/>
        </w:rPr>
      </w:pPr>
      <w:r>
        <w:rPr>
          <w:rFonts w:cs="Calibri"/>
          <w:b/>
          <w:bCs/>
          <w:sz w:val="28"/>
          <w:szCs w:val="28"/>
        </w:rPr>
        <w:t>Fases: 2</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Reunión previa: 15 minutos antes de la salida. </w:t>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Reconocimiento previo la tarde del día 4 de Julio desde las 18:00 a 20:30 horas o el mismo día de la carrera entre las 06:30 y 07:30 horas en Picadero Municipal CAL de Albocasser. </w:t>
      </w:r>
    </w:p>
    <w:p>
      <w:pPr>
        <w:pStyle w:val="Normal"/>
        <w:widowControl w:val="false"/>
        <w:spacing w:lineRule="auto" w:line="240"/>
        <w:jc w:val="both"/>
        <w:rPr>
          <w:rFonts w:ascii="Calibri" w:hAnsi="Calibri" w:cs="Calibri"/>
          <w:b/>
          <w:bCs/>
          <w:sz w:val="28"/>
          <w:szCs w:val="28"/>
        </w:rPr>
      </w:pPr>
      <w:r>
        <w:rPr>
          <w:rFonts w:cs="Calibri"/>
          <w:b/>
          <w:bCs/>
          <w:sz w:val="28"/>
          <w:szCs w:val="28"/>
        </w:rPr>
        <w:t>Pulsaciones: 64/minuto</w:t>
      </w:r>
    </w:p>
    <w:p>
      <w:pPr>
        <w:pStyle w:val="Normal"/>
        <w:widowControl w:val="false"/>
        <w:spacing w:lineRule="auto" w:line="240"/>
        <w:jc w:val="both"/>
        <w:rPr>
          <w:rFonts w:ascii="Calibri" w:hAnsi="Calibri" w:cs="Calibri"/>
          <w:b/>
          <w:bCs/>
          <w:sz w:val="28"/>
          <w:szCs w:val="28"/>
        </w:rPr>
      </w:pPr>
      <w:r>
        <w:rPr>
          <w:rFonts w:cs="Calibri"/>
          <w:b/>
          <w:bCs/>
          <w:sz w:val="28"/>
          <w:szCs w:val="28"/>
          <w:highlight w:val="yellow"/>
        </w:rPr>
        <w:t>Hora de salida: 7:30 a.m. Velocidad controlada SALIDA EN GRUPO CON LOS DE 60 KM</w:t>
      </w:r>
    </w:p>
    <w:p>
      <w:pPr>
        <w:pStyle w:val="Normal"/>
        <w:widowControl w:val="false"/>
        <w:spacing w:lineRule="auto" w:line="240"/>
        <w:ind w:left="720"/>
        <w:jc w:val="both"/>
        <w:rPr>
          <w:rFonts w:ascii="Calibri" w:hAnsi="Calibri" w:cs="Calibri"/>
          <w:bCs/>
          <w:sz w:val="28"/>
          <w:szCs w:val="28"/>
        </w:rPr>
      </w:pPr>
      <w:r>
        <w:rPr>
          <w:rFonts w:cs="Calibri"/>
          <w:bCs/>
          <w:sz w:val="28"/>
          <w:szCs w:val="28"/>
        </w:rPr>
        <w:t xml:space="preserve">1º Vet-Gate; 20 minutos, 2 presentaciones </w:t>
      </w:r>
    </w:p>
    <w:p>
      <w:pPr>
        <w:pStyle w:val="Normal"/>
        <w:widowControl w:val="false"/>
        <w:spacing w:lineRule="auto" w:line="240"/>
        <w:ind w:left="720"/>
        <w:jc w:val="both"/>
        <w:rPr>
          <w:rFonts w:ascii="Calibri" w:hAnsi="Calibri" w:cs="Calibri"/>
          <w:bCs/>
          <w:sz w:val="28"/>
          <w:szCs w:val="28"/>
        </w:rPr>
      </w:pPr>
      <w:r>
        <w:rPr>
          <w:rFonts w:cs="Calibri"/>
          <w:bCs/>
          <w:sz w:val="28"/>
          <w:szCs w:val="28"/>
        </w:rPr>
        <w:t>2º Vet-Gate; 30 minutos, 1 presentación</w:t>
      </w:r>
    </w:p>
    <w:p>
      <w:pPr>
        <w:pStyle w:val="Normal"/>
        <w:widowControl w:val="false"/>
        <w:spacing w:lineRule="auto" w:line="240"/>
        <w:jc w:val="both"/>
        <w:rPr>
          <w:rFonts w:ascii="Calibri" w:hAnsi="Calibri" w:cs="Calibri"/>
          <w:b/>
          <w:bCs/>
          <w:sz w:val="28"/>
          <w:szCs w:val="28"/>
        </w:rPr>
      </w:pPr>
      <w:r>
        <w:rPr>
          <w:rFonts w:cs="Calibri"/>
          <w:b/>
          <w:bCs/>
          <w:sz w:val="28"/>
          <w:szCs w:val="28"/>
          <w:highlight w:val="yellow"/>
        </w:rPr>
        <w:t>Velocidad mínima 10 km/h - máxima 15 km/h.</w:t>
      </w:r>
      <w:r>
        <w:rPr>
          <w:rFonts w:cs="Calibri"/>
          <w:b/>
          <w:bCs/>
          <w:sz w:val="28"/>
          <w:szCs w:val="28"/>
        </w:rPr>
        <w:t xml:space="preserve"> </w:t>
      </w:r>
    </w:p>
    <w:p>
      <w:pPr>
        <w:pStyle w:val="Normal"/>
        <w:widowControl w:val="false"/>
        <w:spacing w:lineRule="auto" w:line="240"/>
        <w:jc w:val="both"/>
        <w:rPr>
          <w:rFonts w:ascii="Calibri" w:hAnsi="Calibri" w:cs="Calibri"/>
          <w:bCs/>
          <w:sz w:val="28"/>
          <w:szCs w:val="28"/>
        </w:rPr>
      </w:pPr>
      <w:r>
        <w:rPr>
          <w:rFonts w:cs="Calibri"/>
          <w:b/>
          <w:bCs/>
          <w:sz w:val="28"/>
          <w:szCs w:val="28"/>
        </w:rPr>
        <w:t>Fase I (AZUL): 20,00 km</w:t>
      </w:r>
      <w:r>
        <w:rPr>
          <w:rFonts w:cs="Calibri"/>
          <w:bCs/>
          <w:sz w:val="28"/>
          <w:szCs w:val="28"/>
        </w:rPr>
        <w:t xml:space="preserve">. T. máximo: 02:00:00 T. mínimo: 01:20:00 </w:t>
      </w:r>
    </w:p>
    <w:p>
      <w:pPr>
        <w:pStyle w:val="Normal"/>
        <w:widowControl w:val="false"/>
        <w:spacing w:lineRule="auto" w:line="240"/>
        <w:jc w:val="both"/>
        <w:rPr>
          <w:rFonts w:ascii="Calibri" w:hAnsi="Calibri" w:cs="Calibri"/>
          <w:bCs/>
          <w:sz w:val="28"/>
          <w:szCs w:val="28"/>
        </w:rPr>
      </w:pPr>
      <w:r>
        <w:rPr>
          <w:rFonts w:cs="Calibri"/>
          <w:b/>
          <w:bCs/>
          <w:sz w:val="28"/>
          <w:szCs w:val="28"/>
        </w:rPr>
        <w:t xml:space="preserve">Fase II (AZUL): 20,00 km. </w:t>
      </w:r>
      <w:r>
        <w:rPr>
          <w:rFonts w:cs="Calibri"/>
          <w:bCs/>
          <w:sz w:val="28"/>
          <w:szCs w:val="28"/>
        </w:rPr>
        <w:t xml:space="preserve">T. máximo: 02:00:00 T. mínimo: 01:20:00 </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both"/>
        <w:rPr>
          <w:rFonts w:ascii="Calibri" w:hAnsi="Calibri" w:cs="Calibri"/>
          <w:b/>
          <w:bCs/>
          <w:sz w:val="28"/>
          <w:szCs w:val="28"/>
        </w:rPr>
      </w:pPr>
      <w:r>
        <w:rPr>
          <w:rFonts w:cs="Calibri"/>
          <w:b/>
          <w:bCs/>
          <w:sz w:val="28"/>
          <w:szCs w:val="28"/>
        </w:rPr>
        <w:t xml:space="preserve">Municipal CAL de Albocàsser. </w:t>
      </w:r>
    </w:p>
    <w:p>
      <w:pPr>
        <w:pStyle w:val="Normal"/>
        <w:widowControl w:val="false"/>
        <w:spacing w:lineRule="auto" w:line="240"/>
        <w:jc w:val="both"/>
        <w:rPr>
          <w:rFonts w:ascii="Calibri" w:hAnsi="Calibri" w:cs="Calibri"/>
          <w:b/>
          <w:bCs/>
          <w:sz w:val="28"/>
          <w:szCs w:val="28"/>
        </w:rPr>
      </w:pPr>
      <w:r>
        <w:rPr>
          <w:rFonts w:cs="Calibri"/>
          <w:b/>
          <w:bCs/>
          <w:sz w:val="28"/>
          <w:szCs w:val="28"/>
        </w:rPr>
      </w:r>
    </w:p>
    <w:p>
      <w:pPr>
        <w:pStyle w:val="Normal"/>
        <w:widowControl w:val="false"/>
        <w:spacing w:lineRule="auto" w:line="240"/>
        <w:jc w:val="center"/>
        <w:rPr>
          <w:rFonts w:ascii="Calibri" w:hAnsi="Calibri" w:cs="Calibri"/>
          <w:b/>
          <w:bCs/>
          <w:sz w:val="28"/>
          <w:szCs w:val="28"/>
        </w:rPr>
      </w:pPr>
      <w:r>
        <w:rPr>
          <w:rFonts w:cs="Calibri"/>
          <w:b/>
          <w:bCs/>
          <w:sz w:val="28"/>
          <w:szCs w:val="28"/>
        </w:rPr>
      </w:r>
    </w:p>
    <w:p>
      <w:pPr>
        <w:pStyle w:val="Normal"/>
        <w:widowControl w:val="false"/>
        <w:spacing w:lineRule="auto" w:line="240"/>
        <w:jc w:val="center"/>
        <w:rPr>
          <w:rFonts w:ascii="Calibri" w:hAnsi="Calibri" w:cs="Calibri"/>
          <w:b/>
          <w:bCs/>
          <w:sz w:val="28"/>
          <w:szCs w:val="28"/>
        </w:rPr>
      </w:pPr>
      <w:r>
        <w:rPr>
          <w:rFonts w:cs="Calibri"/>
          <w:b/>
          <w:bCs/>
          <w:sz w:val="28"/>
          <w:szCs w:val="28"/>
        </w:rPr>
      </w:r>
    </w:p>
    <w:p>
      <w:pPr>
        <w:pStyle w:val="Normal"/>
        <w:widowControl w:val="false"/>
        <w:spacing w:before="0" w:after="200"/>
        <w:jc w:val="center"/>
        <w:rPr>
          <w:rFonts w:ascii="Calibri" w:hAnsi="Calibri" w:cs="Calibri"/>
          <w:b/>
          <w:bCs/>
          <w:sz w:val="28"/>
          <w:szCs w:val="28"/>
        </w:rPr>
      </w:pPr>
      <w:r>
        <w:rPr>
          <w:rFonts w:cs="Calibri"/>
          <w:b/>
          <w:bCs/>
          <w:sz w:val="28"/>
          <w:szCs w:val="28"/>
        </w:rPr>
      </w:r>
    </w:p>
    <w:sectPr>
      <w:type w:val="nextPage"/>
      <w:pgSz w:w="12240" w:h="15840"/>
      <w:pgMar w:left="1701" w:right="1701" w:gutter="0" w:header="0" w:top="1417" w:footer="0" w:bottom="1417"/>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0" w:hanging="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50"/>
  <w:embedSystemFonts/>
  <w:defaultTabStop w:val="720"/>
  <w:autoHyphenation w:val="true"/>
  <w:compat>
    <w:doNotExpandShiftReturn/>
    <w:compatSetting w:name="compatibilityMode" w:uri="http://schemas.microsoft.com/office/word" w:val="12"/>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s-ES" w:eastAsia="es-E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d71ab"/>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es-ES" w:eastAsia="es-ES" w:bidi="ar-SA"/>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link w:val="BalloonText"/>
    <w:uiPriority w:val="99"/>
    <w:semiHidden/>
    <w:qFormat/>
    <w:rsid w:val="00856838"/>
    <w:rPr>
      <w:rFonts w:ascii="Tahoma" w:hAnsi="Tahoma" w:cs="Tahoma"/>
      <w:sz w:val="16"/>
      <w:szCs w:val="16"/>
    </w:rPr>
  </w:style>
  <w:style w:type="character" w:styleId="Normaltextrun" w:customStyle="1">
    <w:name w:val="normaltextrun"/>
    <w:basedOn w:val="DefaultParagraphFont"/>
    <w:qFormat/>
    <w:rsid w:val="004f7481"/>
    <w:rPr/>
  </w:style>
  <w:style w:type="character" w:styleId="Eop" w:customStyle="1">
    <w:name w:val="eop"/>
    <w:basedOn w:val="DefaultParagraphFont"/>
    <w:qFormat/>
    <w:rsid w:val="004f7481"/>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BalloonText">
    <w:name w:val="Balloon Text"/>
    <w:basedOn w:val="Normal"/>
    <w:link w:val="TextodegloboCar"/>
    <w:uiPriority w:val="99"/>
    <w:semiHidden/>
    <w:unhideWhenUsed/>
    <w:qFormat/>
    <w:rsid w:val="00856838"/>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856838"/>
    <w:pPr>
      <w:spacing w:lineRule="auto" w:line="240" w:beforeAutospacing="1" w:afterAutospacing="1"/>
    </w:pPr>
    <w:rPr>
      <w:rFonts w:ascii="Times New Roman" w:hAnsi="Times New Roman" w:eastAsia="Times New Roman" w:cs="Times New Roman"/>
      <w:sz w:val="24"/>
      <w:szCs w:val="24"/>
    </w:rPr>
  </w:style>
  <w:style w:type="paragraph" w:styleId="Paragraph" w:customStyle="1">
    <w:name w:val="paragraph"/>
    <w:basedOn w:val="Normal"/>
    <w:qFormat/>
    <w:rsid w:val="004f7481"/>
    <w:pPr>
      <w:spacing w:lineRule="auto" w:line="240" w:beforeAutospacing="1" w:afterAutospacing="1"/>
    </w:pPr>
    <w:rPr>
      <w:rFonts w:ascii="Times New Roman" w:hAnsi="Times New Roman" w:eastAsia="Times New Roman" w:cs="Times New Roman"/>
      <w:sz w:val="24"/>
      <w:szCs w:val="24"/>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Usuario%20P75/Downloads/www.federacionhipicacomunidadvalenciana.com" TargetMode="External"/><Relationship Id="rId10" Type="http://schemas.openxmlformats.org/officeDocument/2006/relationships/hyperlink" Target="http://www.aecca.es/" TargetMode="Externa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585974-6545-4CF0-AD52-73ED2483C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LibreOffice/7.6.2.1$Windows_X86_64 LibreOffice_project/56f7684011345957bbf33a7ee678afaf4d2ba333</Application>
  <AppVersion>15.0000</AppVersion>
  <Pages>10</Pages>
  <Words>1327</Words>
  <Characters>6830</Characters>
  <CharactersWithSpaces>8192</CharactersWithSpaces>
  <Paragraphs>217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2025-06-18T08:36:00Z</dcterms:created>
  <dc:creator>TK</dc:creator>
  <dc:description/>
  <dc:language>es-ES</dc:language>
  <cp:lastModifiedBy>TK</cp:lastModifiedBy>
  <dcterms:modified xsi:type="dcterms:W3CDTF">2025-06-18T08:36:00Z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